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CA3D3" w14:textId="6BD10126" w:rsidR="005F29AA" w:rsidRPr="005F29AA" w:rsidRDefault="00B33260" w:rsidP="00F72096">
      <w:pPr>
        <w:spacing w:before="100" w:beforeAutospacing="1" w:after="100" w:afterAutospacing="1" w:line="240" w:lineRule="auto"/>
        <w:jc w:val="center"/>
        <w:rPr>
          <w:rFonts w:ascii="Times New Roman" w:eastAsia="Times New Roman" w:hAnsi="Times New Roman" w:cs="Times New Roman"/>
          <w:color w:val="000000"/>
          <w:sz w:val="32"/>
          <w:szCs w:val="32"/>
          <w:lang w:val="pl-PL" w:eastAsia="pl-PL"/>
        </w:rPr>
      </w:pPr>
      <w:r>
        <w:rPr>
          <w:rFonts w:ascii="Times New Roman" w:eastAsia="Times New Roman" w:hAnsi="Times New Roman" w:cs="Times New Roman"/>
          <w:b/>
          <w:bCs/>
          <w:color w:val="000000"/>
          <w:sz w:val="32"/>
          <w:szCs w:val="32"/>
          <w:lang w:val="pl-PL" w:eastAsia="pl-PL"/>
        </w:rPr>
        <w:t>Aktywności naukowe w seminariach duchownych</w:t>
      </w:r>
      <w:r w:rsidR="005F29AA" w:rsidRPr="005F29AA">
        <w:rPr>
          <w:rFonts w:ascii="Times New Roman" w:eastAsia="Times New Roman" w:hAnsi="Times New Roman" w:cs="Times New Roman"/>
          <w:b/>
          <w:bCs/>
          <w:color w:val="000000"/>
          <w:sz w:val="32"/>
          <w:szCs w:val="32"/>
          <w:lang w:val="pl-PL" w:eastAsia="pl-PL"/>
        </w:rPr>
        <w:t xml:space="preserve"> 2025-2026</w:t>
      </w:r>
      <w:r w:rsidR="005F29AA" w:rsidRPr="005F29AA">
        <w:rPr>
          <w:rFonts w:ascii="Times New Roman" w:eastAsia="Times New Roman" w:hAnsi="Times New Roman" w:cs="Times New Roman"/>
          <w:color w:val="000000"/>
          <w:sz w:val="32"/>
          <w:szCs w:val="32"/>
          <w:lang w:val="pl-PL" w:eastAsia="pl-PL"/>
        </w:rPr>
        <w:br/>
      </w:r>
      <w:r>
        <w:rPr>
          <w:rFonts w:ascii="Times New Roman" w:eastAsia="Times New Roman" w:hAnsi="Times New Roman" w:cs="Times New Roman"/>
          <w:color w:val="000000"/>
          <w:sz w:val="32"/>
          <w:szCs w:val="32"/>
          <w:lang w:val="pl-PL" w:eastAsia="pl-PL"/>
        </w:rPr>
        <w:t>I</w:t>
      </w:r>
      <w:r w:rsidR="005F29AA" w:rsidRPr="005F29AA">
        <w:rPr>
          <w:rFonts w:ascii="Times New Roman" w:eastAsia="Times New Roman" w:hAnsi="Times New Roman" w:cs="Times New Roman"/>
          <w:color w:val="000000"/>
          <w:sz w:val="32"/>
          <w:szCs w:val="32"/>
          <w:lang w:val="pl-PL" w:eastAsia="pl-PL"/>
        </w:rPr>
        <w:t xml:space="preserve">nstrukcje dotyczące </w:t>
      </w:r>
      <w:r>
        <w:rPr>
          <w:rFonts w:ascii="Times New Roman" w:eastAsia="Times New Roman" w:hAnsi="Times New Roman" w:cs="Times New Roman"/>
          <w:color w:val="000000"/>
          <w:sz w:val="32"/>
          <w:szCs w:val="32"/>
          <w:lang w:val="pl-PL" w:eastAsia="pl-PL"/>
        </w:rPr>
        <w:t xml:space="preserve">wypełniania </w:t>
      </w:r>
      <w:r w:rsidR="005F29AA" w:rsidRPr="005F29AA">
        <w:rPr>
          <w:rFonts w:ascii="Times New Roman" w:eastAsia="Times New Roman" w:hAnsi="Times New Roman" w:cs="Times New Roman"/>
          <w:color w:val="000000"/>
          <w:sz w:val="32"/>
          <w:szCs w:val="32"/>
          <w:lang w:val="pl-PL" w:eastAsia="pl-PL"/>
        </w:rPr>
        <w:t>wniosku.</w:t>
      </w:r>
    </w:p>
    <w:p w14:paraId="2385AB26" w14:textId="147E597C" w:rsidR="005F29AA" w:rsidRPr="005F29AA" w:rsidRDefault="00B33260" w:rsidP="005F29AA">
      <w:pPr>
        <w:spacing w:before="100" w:beforeAutospacing="1" w:after="100" w:afterAutospacing="1" w:line="240" w:lineRule="auto"/>
        <w:rPr>
          <w:rFonts w:ascii="Times New Roman" w:eastAsia="Times New Roman" w:hAnsi="Times New Roman" w:cs="Times New Roman"/>
          <w:color w:val="000000"/>
          <w:sz w:val="24"/>
          <w:szCs w:val="24"/>
          <w:lang w:val="pl-PL" w:eastAsia="pl-PL"/>
        </w:rPr>
      </w:pPr>
      <w:r>
        <w:rPr>
          <w:rFonts w:ascii="Times New Roman" w:eastAsia="Times New Roman" w:hAnsi="Times New Roman" w:cs="Times New Roman"/>
          <w:color w:val="000000"/>
          <w:sz w:val="24"/>
          <w:szCs w:val="24"/>
          <w:lang w:val="pl-PL" w:eastAsia="pl-PL"/>
        </w:rPr>
        <w:t>Wybór wniosków</w:t>
      </w:r>
      <w:r w:rsidR="005F29AA" w:rsidRPr="005F29AA">
        <w:rPr>
          <w:rFonts w:ascii="Times New Roman" w:eastAsia="Times New Roman" w:hAnsi="Times New Roman" w:cs="Times New Roman"/>
          <w:color w:val="000000"/>
          <w:sz w:val="24"/>
          <w:szCs w:val="24"/>
          <w:lang w:val="pl-PL" w:eastAsia="pl-PL"/>
        </w:rPr>
        <w:t xml:space="preserve"> do finansowania będzie opart</w:t>
      </w:r>
      <w:r>
        <w:rPr>
          <w:rFonts w:ascii="Times New Roman" w:eastAsia="Times New Roman" w:hAnsi="Times New Roman" w:cs="Times New Roman"/>
          <w:color w:val="000000"/>
          <w:sz w:val="24"/>
          <w:szCs w:val="24"/>
          <w:lang w:val="pl-PL" w:eastAsia="pl-PL"/>
        </w:rPr>
        <w:t>y</w:t>
      </w:r>
      <w:r w:rsidR="005F29AA" w:rsidRPr="005F29AA">
        <w:rPr>
          <w:rFonts w:ascii="Times New Roman" w:eastAsia="Times New Roman" w:hAnsi="Times New Roman" w:cs="Times New Roman"/>
          <w:color w:val="000000"/>
          <w:sz w:val="24"/>
          <w:szCs w:val="24"/>
          <w:lang w:val="pl-PL" w:eastAsia="pl-PL"/>
        </w:rPr>
        <w:t xml:space="preserve"> głównie na następujących kryteriach:</w:t>
      </w:r>
    </w:p>
    <w:p w14:paraId="5A038DF2" w14:textId="77777777" w:rsidR="005F29AA" w:rsidRPr="005F29AA" w:rsidRDefault="005F29AA" w:rsidP="005F29AA">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val="pl-PL" w:eastAsia="pl-PL"/>
        </w:rPr>
      </w:pPr>
      <w:r w:rsidRPr="005F29AA">
        <w:rPr>
          <w:rFonts w:ascii="Times New Roman" w:eastAsia="Times New Roman" w:hAnsi="Times New Roman" w:cs="Times New Roman"/>
          <w:color w:val="000000"/>
          <w:sz w:val="24"/>
          <w:szCs w:val="24"/>
          <w:lang w:val="pl-PL" w:eastAsia="pl-PL"/>
        </w:rPr>
        <w:t>Pozytywny, znaczący wpływ tego projektu na Twój uniwersytet lub kurs, skupiający się na nowym zaangażowaniu w naukę w podstawowym programie nauczania (np. Teologia systematyczna, Studia biblijne, Historia Kościoła, Teologia pastoralna) oraz w działaniach ogólnouniwersyteckich.</w:t>
      </w:r>
    </w:p>
    <w:p w14:paraId="55695F25" w14:textId="77777777" w:rsidR="005F29AA" w:rsidRPr="005F29AA" w:rsidRDefault="005F29AA" w:rsidP="005F29AA">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val="pl-PL" w:eastAsia="pl-PL"/>
        </w:rPr>
      </w:pPr>
      <w:r w:rsidRPr="005F29AA">
        <w:rPr>
          <w:rFonts w:ascii="Times New Roman" w:eastAsia="Times New Roman" w:hAnsi="Times New Roman" w:cs="Times New Roman"/>
          <w:color w:val="000000"/>
          <w:sz w:val="24"/>
          <w:szCs w:val="24"/>
          <w:lang w:val="pl-PL" w:eastAsia="pl-PL"/>
        </w:rPr>
        <w:t>Doświadczenie i zdolności personelu zaangażowanego w ten projekt (lider projektu, wykładowcy itp.).</w:t>
      </w:r>
    </w:p>
    <w:p w14:paraId="4673ED4D" w14:textId="77777777" w:rsidR="005F29AA" w:rsidRPr="005F29AA" w:rsidRDefault="005F29AA" w:rsidP="005F29AA">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val="pl-PL" w:eastAsia="pl-PL"/>
        </w:rPr>
      </w:pPr>
      <w:r w:rsidRPr="005F29AA">
        <w:rPr>
          <w:rFonts w:ascii="Times New Roman" w:eastAsia="Times New Roman" w:hAnsi="Times New Roman" w:cs="Times New Roman"/>
          <w:color w:val="000000"/>
          <w:sz w:val="24"/>
          <w:szCs w:val="24"/>
          <w:lang w:val="pl-PL" w:eastAsia="pl-PL"/>
        </w:rPr>
        <w:t>Zaangażowanie Twojej instytucji w angażowanie się w kulturę oraz realizację wszystkich celów projektu.</w:t>
      </w:r>
    </w:p>
    <w:p w14:paraId="68637B29" w14:textId="77777777" w:rsidR="005F29AA" w:rsidRPr="005F29AA" w:rsidRDefault="005F29AA" w:rsidP="005F29AA">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val="pl-PL" w:eastAsia="pl-PL"/>
        </w:rPr>
      </w:pPr>
      <w:r w:rsidRPr="005F29AA">
        <w:rPr>
          <w:rFonts w:ascii="Times New Roman" w:eastAsia="Times New Roman" w:hAnsi="Times New Roman" w:cs="Times New Roman"/>
          <w:color w:val="000000"/>
          <w:sz w:val="24"/>
          <w:szCs w:val="24"/>
          <w:lang w:val="pl-PL" w:eastAsia="pl-PL"/>
        </w:rPr>
        <w:t>Wpływ tego projektu poza Twoją szkołę oraz jego trwałość po zakończeniu projektu.</w:t>
      </w:r>
    </w:p>
    <w:p w14:paraId="4B78CC14" w14:textId="77777777" w:rsidR="005F29AA" w:rsidRPr="005F29AA" w:rsidRDefault="005F29AA" w:rsidP="005F29AA">
      <w:pPr>
        <w:spacing w:before="100" w:beforeAutospacing="1" w:after="100" w:afterAutospacing="1" w:line="240" w:lineRule="auto"/>
        <w:rPr>
          <w:rFonts w:ascii="Times New Roman" w:eastAsia="Times New Roman" w:hAnsi="Times New Roman" w:cs="Times New Roman"/>
          <w:color w:val="000000"/>
          <w:sz w:val="24"/>
          <w:szCs w:val="24"/>
          <w:lang w:val="pl-PL" w:eastAsia="pl-PL"/>
        </w:rPr>
      </w:pPr>
      <w:r w:rsidRPr="005F29AA">
        <w:rPr>
          <w:rFonts w:ascii="Times New Roman" w:eastAsia="Times New Roman" w:hAnsi="Times New Roman" w:cs="Times New Roman"/>
          <w:b/>
          <w:bCs/>
          <w:color w:val="000000"/>
          <w:sz w:val="24"/>
          <w:szCs w:val="24"/>
          <w:lang w:val="pl-PL" w:eastAsia="pl-PL"/>
        </w:rPr>
        <w:t>Minimalne wymagania projektowe:</w:t>
      </w:r>
    </w:p>
    <w:p w14:paraId="743A0297" w14:textId="77777777" w:rsidR="005F29AA" w:rsidRPr="005F29AA" w:rsidRDefault="005F29AA" w:rsidP="005F29AA">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lang w:val="pl-PL" w:eastAsia="pl-PL"/>
        </w:rPr>
      </w:pPr>
      <w:r w:rsidRPr="005F29AA">
        <w:rPr>
          <w:rFonts w:ascii="Times New Roman" w:eastAsia="Times New Roman" w:hAnsi="Times New Roman" w:cs="Times New Roman"/>
          <w:color w:val="000000"/>
          <w:sz w:val="24"/>
          <w:szCs w:val="24"/>
          <w:lang w:val="pl-PL" w:eastAsia="pl-PL"/>
        </w:rPr>
        <w:t>Przynajmniej jeden członek personelu zobowiązany do osiągnięcia celów projektu i uczestnictwa w działaniach prowadzonych przez ECLAS.</w:t>
      </w:r>
    </w:p>
    <w:p w14:paraId="70824733" w14:textId="77777777" w:rsidR="005F29AA" w:rsidRPr="005F29AA" w:rsidRDefault="005F29AA" w:rsidP="005F29AA">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lang w:val="pl-PL" w:eastAsia="pl-PL"/>
        </w:rPr>
      </w:pPr>
      <w:r w:rsidRPr="005F29AA">
        <w:rPr>
          <w:rFonts w:ascii="Times New Roman" w:eastAsia="Times New Roman" w:hAnsi="Times New Roman" w:cs="Times New Roman"/>
          <w:color w:val="000000"/>
          <w:sz w:val="24"/>
          <w:szCs w:val="24"/>
          <w:lang w:val="pl-PL" w:eastAsia="pl-PL"/>
        </w:rPr>
        <w:t>Utworzenie lub gruntowna rewizja przynajmniej jednych podstawowych zajęć, integrujących naukę (obejmujących przynajmniej 3 wykłady/dyskusje).</w:t>
      </w:r>
    </w:p>
    <w:p w14:paraId="50F2628B" w14:textId="77777777" w:rsidR="005F29AA" w:rsidRPr="005F29AA" w:rsidRDefault="005F29AA" w:rsidP="005F29AA">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lang w:val="pl-PL" w:eastAsia="pl-PL"/>
        </w:rPr>
      </w:pPr>
      <w:r w:rsidRPr="005F29AA">
        <w:rPr>
          <w:rFonts w:ascii="Times New Roman" w:eastAsia="Times New Roman" w:hAnsi="Times New Roman" w:cs="Times New Roman"/>
          <w:color w:val="000000"/>
          <w:sz w:val="24"/>
          <w:szCs w:val="24"/>
          <w:lang w:val="pl-PL" w:eastAsia="pl-PL"/>
        </w:rPr>
        <w:t>Przynajmniej jedno wydarzenie naukowe o charakterze ogólnouczelnianym podczas trwania projektu.</w:t>
      </w:r>
    </w:p>
    <w:p w14:paraId="7DBB4170" w14:textId="4BA090A4" w:rsidR="005F29AA" w:rsidRPr="005F29AA" w:rsidRDefault="005F29AA" w:rsidP="005F29AA">
      <w:pPr>
        <w:spacing w:before="100" w:beforeAutospacing="1" w:after="100" w:afterAutospacing="1" w:line="240" w:lineRule="auto"/>
        <w:rPr>
          <w:rFonts w:ascii="Times New Roman" w:eastAsia="Times New Roman" w:hAnsi="Times New Roman" w:cs="Times New Roman"/>
          <w:color w:val="000000"/>
          <w:sz w:val="24"/>
          <w:szCs w:val="24"/>
          <w:lang w:val="pl-PL" w:eastAsia="pl-PL"/>
        </w:rPr>
      </w:pPr>
      <w:r w:rsidRPr="005F29AA">
        <w:rPr>
          <w:rFonts w:ascii="Times New Roman" w:eastAsia="Times New Roman" w:hAnsi="Times New Roman" w:cs="Times New Roman"/>
          <w:b/>
          <w:bCs/>
          <w:color w:val="000000"/>
          <w:sz w:val="24"/>
          <w:szCs w:val="24"/>
          <w:lang w:val="pl-PL" w:eastAsia="pl-PL"/>
        </w:rPr>
        <w:t>Instrukcje dotyczące składania wniosków:</w:t>
      </w:r>
      <w:r w:rsidRPr="005F29AA">
        <w:rPr>
          <w:rFonts w:ascii="Times New Roman" w:eastAsia="Times New Roman" w:hAnsi="Times New Roman" w:cs="Times New Roman"/>
          <w:color w:val="000000"/>
          <w:sz w:val="24"/>
          <w:szCs w:val="24"/>
          <w:lang w:val="pl-PL" w:eastAsia="pl-PL"/>
        </w:rPr>
        <w:br/>
        <w:t xml:space="preserve">Prosimy o przesyłanie aplikacji </w:t>
      </w:r>
      <w:r w:rsidRPr="00956F78">
        <w:rPr>
          <w:rFonts w:ascii="Times New Roman" w:eastAsia="Times New Roman" w:hAnsi="Times New Roman" w:cs="Times New Roman"/>
          <w:color w:val="000000"/>
          <w:sz w:val="24"/>
          <w:szCs w:val="24"/>
          <w:lang w:val="pl-PL" w:eastAsia="pl-PL"/>
        </w:rPr>
        <w:t xml:space="preserve">drogą mailową na adres </w:t>
      </w:r>
      <w:hyperlink r:id="rId6" w:history="1">
        <w:r w:rsidR="00956F78" w:rsidRPr="003D6359">
          <w:rPr>
            <w:rStyle w:val="Hipercze"/>
            <w:rFonts w:ascii="Times New Roman" w:eastAsia="Times New Roman" w:hAnsi="Times New Roman" w:cs="Times New Roman"/>
            <w:sz w:val="24"/>
            <w:szCs w:val="24"/>
            <w:lang w:val="pl-PL" w:eastAsia="pl-PL"/>
          </w:rPr>
          <w:t>piotr.roszak@umk.pl</w:t>
        </w:r>
      </w:hyperlink>
      <w:r w:rsidR="00956F78">
        <w:rPr>
          <w:rFonts w:ascii="Times New Roman" w:eastAsia="Times New Roman" w:hAnsi="Times New Roman" w:cs="Times New Roman"/>
          <w:color w:val="000000"/>
          <w:sz w:val="24"/>
          <w:szCs w:val="24"/>
          <w:lang w:val="pl-PL" w:eastAsia="pl-PL"/>
        </w:rPr>
        <w:t xml:space="preserve"> </w:t>
      </w:r>
      <w:r w:rsidRPr="00956F78">
        <w:rPr>
          <w:rFonts w:ascii="Times New Roman" w:eastAsia="Times New Roman" w:hAnsi="Times New Roman" w:cs="Times New Roman"/>
          <w:color w:val="000000"/>
          <w:sz w:val="24"/>
          <w:szCs w:val="24"/>
          <w:lang w:val="pl-PL" w:eastAsia="pl-PL"/>
        </w:rPr>
        <w:t xml:space="preserve">do </w:t>
      </w:r>
      <w:r w:rsidR="009D4F39" w:rsidRPr="00956F78">
        <w:rPr>
          <w:rFonts w:ascii="Times New Roman" w:eastAsia="Times New Roman" w:hAnsi="Times New Roman" w:cs="Times New Roman"/>
          <w:color w:val="000000"/>
          <w:sz w:val="24"/>
          <w:szCs w:val="24"/>
          <w:lang w:val="pl-PL" w:eastAsia="pl-PL"/>
        </w:rPr>
        <w:t>20 lutego 2025 r. (godz. 23:59)</w:t>
      </w:r>
      <w:r w:rsidRPr="00956F78">
        <w:rPr>
          <w:rFonts w:ascii="Times New Roman" w:eastAsia="Times New Roman" w:hAnsi="Times New Roman" w:cs="Times New Roman"/>
          <w:color w:val="000000"/>
          <w:sz w:val="24"/>
          <w:szCs w:val="24"/>
          <w:lang w:val="pl-PL" w:eastAsia="pl-PL"/>
        </w:rPr>
        <w:t>. Złożenie wniosku zostanie uznane za zakończone po otrzymaniu mailowego potwierdzenia. Jeśli nie otrzymasz potwierdzenia w ciągu 2 dni roboczych, prosimy o ponowny kontakt. Zgłoszenia papierowe przesłane pocztą</w:t>
      </w:r>
      <w:r w:rsidRPr="005F29AA">
        <w:rPr>
          <w:rFonts w:ascii="Times New Roman" w:eastAsia="Times New Roman" w:hAnsi="Times New Roman" w:cs="Times New Roman"/>
          <w:color w:val="000000"/>
          <w:sz w:val="24"/>
          <w:szCs w:val="24"/>
          <w:lang w:val="pl-PL" w:eastAsia="pl-PL"/>
        </w:rPr>
        <w:t xml:space="preserve"> nie będą akceptowane.</w:t>
      </w:r>
    </w:p>
    <w:p w14:paraId="13CA68D1" w14:textId="2ED5F342" w:rsidR="005F29AA" w:rsidRPr="005F29AA" w:rsidRDefault="005F29AA" w:rsidP="005F29AA">
      <w:pPr>
        <w:spacing w:before="100" w:beforeAutospacing="1" w:after="100" w:afterAutospacing="1" w:line="240" w:lineRule="auto"/>
        <w:rPr>
          <w:rFonts w:ascii="Times New Roman" w:eastAsia="Times New Roman" w:hAnsi="Times New Roman" w:cs="Times New Roman"/>
          <w:color w:val="000000"/>
          <w:sz w:val="24"/>
          <w:szCs w:val="24"/>
          <w:lang w:val="pl-PL" w:eastAsia="pl-PL"/>
        </w:rPr>
      </w:pPr>
      <w:r w:rsidRPr="005F29AA">
        <w:rPr>
          <w:rFonts w:ascii="Times New Roman" w:eastAsia="Times New Roman" w:hAnsi="Times New Roman" w:cs="Times New Roman"/>
          <w:color w:val="000000"/>
          <w:sz w:val="24"/>
          <w:szCs w:val="24"/>
          <w:lang w:val="pl-PL" w:eastAsia="pl-PL"/>
        </w:rPr>
        <w:t>Wszelkie pytania należy kierować do [</w:t>
      </w:r>
      <w:r w:rsidR="009D4F39">
        <w:rPr>
          <w:rFonts w:ascii="Times New Roman" w:eastAsia="Times New Roman" w:hAnsi="Times New Roman" w:cs="Times New Roman"/>
          <w:color w:val="000000"/>
          <w:sz w:val="24"/>
          <w:szCs w:val="24"/>
          <w:lang w:val="pl-PL" w:eastAsia="pl-PL"/>
        </w:rPr>
        <w:t>ks. prof. Piotra Roszak</w:t>
      </w:r>
      <w:r w:rsidRPr="005F29AA">
        <w:rPr>
          <w:rFonts w:ascii="Times New Roman" w:eastAsia="Times New Roman" w:hAnsi="Times New Roman" w:cs="Times New Roman"/>
          <w:color w:val="000000"/>
          <w:sz w:val="24"/>
          <w:szCs w:val="24"/>
          <w:lang w:val="pl-PL" w:eastAsia="pl-PL"/>
        </w:rPr>
        <w:t>] na ten sam adres e-mail.</w:t>
      </w:r>
    </w:p>
    <w:p w14:paraId="5723C89B" w14:textId="77777777" w:rsidR="005F29AA" w:rsidRPr="005F29AA" w:rsidRDefault="005F29AA" w:rsidP="005F29AA">
      <w:pPr>
        <w:spacing w:before="100" w:beforeAutospacing="1" w:after="100" w:afterAutospacing="1" w:line="240" w:lineRule="auto"/>
        <w:rPr>
          <w:rFonts w:ascii="Times New Roman" w:eastAsia="Times New Roman" w:hAnsi="Times New Roman" w:cs="Times New Roman"/>
          <w:color w:val="000000"/>
          <w:sz w:val="24"/>
          <w:szCs w:val="24"/>
          <w:lang w:val="pl-PL" w:eastAsia="pl-PL"/>
        </w:rPr>
      </w:pPr>
      <w:r w:rsidRPr="005F29AA">
        <w:rPr>
          <w:rFonts w:ascii="Times New Roman" w:eastAsia="Times New Roman" w:hAnsi="Times New Roman" w:cs="Times New Roman"/>
          <w:b/>
          <w:bCs/>
          <w:color w:val="000000"/>
          <w:sz w:val="24"/>
          <w:szCs w:val="24"/>
          <w:lang w:val="pl-PL" w:eastAsia="pl-PL"/>
        </w:rPr>
        <w:t>Elementy wniosku:</w:t>
      </w:r>
    </w:p>
    <w:p w14:paraId="12D3C25F" w14:textId="77777777" w:rsidR="005F29AA" w:rsidRPr="005F29AA" w:rsidRDefault="005F29AA" w:rsidP="005F29AA">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lang w:val="pl-PL" w:eastAsia="pl-PL"/>
        </w:rPr>
      </w:pPr>
      <w:r w:rsidRPr="005F29AA">
        <w:rPr>
          <w:rFonts w:ascii="Times New Roman" w:eastAsia="Times New Roman" w:hAnsi="Times New Roman" w:cs="Times New Roman"/>
          <w:b/>
          <w:bCs/>
          <w:color w:val="000000"/>
          <w:sz w:val="24"/>
          <w:szCs w:val="24"/>
          <w:lang w:val="pl-PL" w:eastAsia="pl-PL"/>
        </w:rPr>
        <w:t>Pisany wniosek:</w:t>
      </w:r>
      <w:r w:rsidRPr="005F29AA">
        <w:rPr>
          <w:rFonts w:ascii="Times New Roman" w:eastAsia="Times New Roman" w:hAnsi="Times New Roman" w:cs="Times New Roman"/>
          <w:color w:val="000000"/>
          <w:sz w:val="24"/>
          <w:szCs w:val="24"/>
          <w:lang w:val="pl-PL" w:eastAsia="pl-PL"/>
        </w:rPr>
        <w:t> powinien liczyć 8-10 stron, z wyłączeniem załączników</w:t>
      </w:r>
    </w:p>
    <w:p w14:paraId="60D464BE" w14:textId="77777777" w:rsidR="005F29AA" w:rsidRPr="005F29AA" w:rsidRDefault="005F29AA" w:rsidP="005F29AA">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val="pl-PL" w:eastAsia="pl-PL"/>
        </w:rPr>
      </w:pPr>
      <w:r w:rsidRPr="005F29AA">
        <w:rPr>
          <w:rFonts w:ascii="Times New Roman" w:eastAsia="Times New Roman" w:hAnsi="Times New Roman" w:cs="Times New Roman"/>
          <w:b/>
          <w:bCs/>
          <w:color w:val="000000"/>
          <w:sz w:val="24"/>
          <w:szCs w:val="24"/>
          <w:lang w:val="pl-PL" w:eastAsia="pl-PL"/>
        </w:rPr>
        <w:t>Tytuł projektu</w:t>
      </w:r>
    </w:p>
    <w:p w14:paraId="4F29A9A2" w14:textId="77777777" w:rsidR="005F29AA" w:rsidRPr="005F29AA" w:rsidRDefault="005F29AA" w:rsidP="005F29AA">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val="pl-PL" w:eastAsia="pl-PL"/>
        </w:rPr>
      </w:pPr>
      <w:r w:rsidRPr="005F29AA">
        <w:rPr>
          <w:rFonts w:ascii="Times New Roman" w:eastAsia="Times New Roman" w:hAnsi="Times New Roman" w:cs="Times New Roman"/>
          <w:b/>
          <w:bCs/>
          <w:color w:val="000000"/>
          <w:sz w:val="24"/>
          <w:szCs w:val="24"/>
          <w:lang w:val="pl-PL" w:eastAsia="pl-PL"/>
        </w:rPr>
        <w:t>Lider projektu:</w:t>
      </w:r>
      <w:r w:rsidRPr="005F29AA">
        <w:rPr>
          <w:rFonts w:ascii="Times New Roman" w:eastAsia="Times New Roman" w:hAnsi="Times New Roman" w:cs="Times New Roman"/>
          <w:color w:val="000000"/>
          <w:sz w:val="24"/>
          <w:szCs w:val="24"/>
          <w:lang w:val="pl-PL" w:eastAsia="pl-PL"/>
        </w:rPr>
        <w:t> osoba będąca głównym punktem kontaktowym z ECLAS i ostatecznie odpowiedzialna za raporty i wyniki.</w:t>
      </w:r>
    </w:p>
    <w:p w14:paraId="0C5D992D" w14:textId="77777777" w:rsidR="005F29AA" w:rsidRPr="005F29AA" w:rsidRDefault="005F29AA" w:rsidP="005F29AA">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val="pl-PL" w:eastAsia="pl-PL"/>
        </w:rPr>
      </w:pPr>
      <w:r w:rsidRPr="005F29AA">
        <w:rPr>
          <w:rFonts w:ascii="Times New Roman" w:eastAsia="Times New Roman" w:hAnsi="Times New Roman" w:cs="Times New Roman"/>
          <w:b/>
          <w:bCs/>
          <w:color w:val="000000"/>
          <w:sz w:val="24"/>
          <w:szCs w:val="24"/>
          <w:lang w:val="pl-PL" w:eastAsia="pl-PL"/>
        </w:rPr>
        <w:t>Kwota wnioskowana:</w:t>
      </w:r>
      <w:r w:rsidRPr="005F29AA">
        <w:rPr>
          <w:rFonts w:ascii="Times New Roman" w:eastAsia="Times New Roman" w:hAnsi="Times New Roman" w:cs="Times New Roman"/>
          <w:color w:val="000000"/>
          <w:sz w:val="24"/>
          <w:szCs w:val="24"/>
          <w:lang w:val="pl-PL" w:eastAsia="pl-PL"/>
        </w:rPr>
        <w:t> Nagroda w formie grantu wynosi maksymalnie [wpisz limit grantu]. Prosimy zapoznać się z instrukcjami dotyczącymi planowania budżetu oraz arkuszem instrukcji Excel.</w:t>
      </w:r>
    </w:p>
    <w:p w14:paraId="7DCA0758" w14:textId="77777777" w:rsidR="005F29AA" w:rsidRPr="005F29AA" w:rsidRDefault="005F29AA" w:rsidP="005F29AA">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val="pl-PL" w:eastAsia="pl-PL"/>
        </w:rPr>
      </w:pPr>
      <w:r w:rsidRPr="005F29AA">
        <w:rPr>
          <w:rFonts w:ascii="Times New Roman" w:eastAsia="Times New Roman" w:hAnsi="Times New Roman" w:cs="Times New Roman"/>
          <w:b/>
          <w:bCs/>
          <w:color w:val="000000"/>
          <w:sz w:val="24"/>
          <w:szCs w:val="24"/>
          <w:lang w:val="pl-PL" w:eastAsia="pl-PL"/>
        </w:rPr>
        <w:t>Personel:</w:t>
      </w:r>
      <w:r w:rsidRPr="005F29AA">
        <w:rPr>
          <w:rFonts w:ascii="Times New Roman" w:eastAsia="Times New Roman" w:hAnsi="Times New Roman" w:cs="Times New Roman"/>
          <w:color w:val="000000"/>
          <w:sz w:val="24"/>
          <w:szCs w:val="24"/>
          <w:lang w:val="pl-PL" w:eastAsia="pl-PL"/>
        </w:rPr>
        <w:t> Prosimy o podanie imion, stanowisk i danych kontaktowych wszystkich osób zaangażowanych w projekt, w tym zaangażowanych wykładowców i administratorów. Każda instytucja powinna zaproponować zespół planujący projekt, który obejmuje:</w:t>
      </w:r>
    </w:p>
    <w:p w14:paraId="4A88BD6B" w14:textId="77777777" w:rsidR="005F29AA" w:rsidRPr="005F29AA" w:rsidRDefault="005F29AA" w:rsidP="005F29AA">
      <w:pPr>
        <w:numPr>
          <w:ilvl w:val="1"/>
          <w:numId w:val="10"/>
        </w:numPr>
        <w:spacing w:before="100" w:beforeAutospacing="1" w:after="100" w:afterAutospacing="1" w:line="240" w:lineRule="auto"/>
        <w:rPr>
          <w:rFonts w:ascii="Times New Roman" w:eastAsia="Times New Roman" w:hAnsi="Times New Roman" w:cs="Times New Roman"/>
          <w:color w:val="000000"/>
          <w:sz w:val="24"/>
          <w:szCs w:val="24"/>
          <w:lang w:val="pl-PL" w:eastAsia="pl-PL"/>
        </w:rPr>
      </w:pPr>
      <w:r w:rsidRPr="005F29AA">
        <w:rPr>
          <w:rFonts w:ascii="Times New Roman" w:eastAsia="Times New Roman" w:hAnsi="Times New Roman" w:cs="Times New Roman"/>
          <w:color w:val="000000"/>
          <w:sz w:val="24"/>
          <w:szCs w:val="24"/>
          <w:lang w:val="pl-PL" w:eastAsia="pl-PL"/>
        </w:rPr>
        <w:t>lider projektu,</w:t>
      </w:r>
    </w:p>
    <w:p w14:paraId="7AD794D9" w14:textId="77777777" w:rsidR="005F29AA" w:rsidRPr="005F29AA" w:rsidRDefault="005F29AA" w:rsidP="005F29AA">
      <w:pPr>
        <w:numPr>
          <w:ilvl w:val="1"/>
          <w:numId w:val="10"/>
        </w:numPr>
        <w:spacing w:before="100" w:beforeAutospacing="1" w:after="100" w:afterAutospacing="1" w:line="240" w:lineRule="auto"/>
        <w:rPr>
          <w:rFonts w:ascii="Times New Roman" w:eastAsia="Times New Roman" w:hAnsi="Times New Roman" w:cs="Times New Roman"/>
          <w:color w:val="000000"/>
          <w:sz w:val="24"/>
          <w:szCs w:val="24"/>
          <w:lang w:val="pl-PL" w:eastAsia="pl-PL"/>
        </w:rPr>
      </w:pPr>
      <w:r w:rsidRPr="005F29AA">
        <w:rPr>
          <w:rFonts w:ascii="Times New Roman" w:eastAsia="Times New Roman" w:hAnsi="Times New Roman" w:cs="Times New Roman"/>
          <w:color w:val="000000"/>
          <w:sz w:val="24"/>
          <w:szCs w:val="24"/>
          <w:lang w:val="pl-PL" w:eastAsia="pl-PL"/>
        </w:rPr>
        <w:lastRenderedPageBreak/>
        <w:t>odpowiedni personel dydaktyczny,</w:t>
      </w:r>
    </w:p>
    <w:p w14:paraId="3B764703" w14:textId="7E1BD7C6" w:rsidR="005F29AA" w:rsidRPr="005F29AA" w:rsidRDefault="005F29AA" w:rsidP="005F29AA">
      <w:pPr>
        <w:numPr>
          <w:ilvl w:val="1"/>
          <w:numId w:val="10"/>
        </w:numPr>
        <w:spacing w:before="100" w:beforeAutospacing="1" w:after="100" w:afterAutospacing="1" w:line="240" w:lineRule="auto"/>
        <w:rPr>
          <w:rFonts w:ascii="Times New Roman" w:eastAsia="Times New Roman" w:hAnsi="Times New Roman" w:cs="Times New Roman"/>
          <w:color w:val="000000"/>
          <w:sz w:val="24"/>
          <w:szCs w:val="24"/>
          <w:lang w:val="pl-PL" w:eastAsia="pl-PL"/>
        </w:rPr>
      </w:pPr>
      <w:r w:rsidRPr="005F29AA">
        <w:rPr>
          <w:rFonts w:ascii="Times New Roman" w:eastAsia="Times New Roman" w:hAnsi="Times New Roman" w:cs="Times New Roman"/>
          <w:color w:val="000000"/>
          <w:sz w:val="24"/>
          <w:szCs w:val="24"/>
          <w:lang w:val="pl-PL" w:eastAsia="pl-PL"/>
        </w:rPr>
        <w:t>przynajmniej jednego zewnętrznego „doradcę ds. treści</w:t>
      </w:r>
      <w:r w:rsidR="009D4F39">
        <w:rPr>
          <w:rFonts w:ascii="Times New Roman" w:eastAsia="Times New Roman" w:hAnsi="Times New Roman" w:cs="Times New Roman"/>
          <w:color w:val="000000"/>
          <w:sz w:val="24"/>
          <w:szCs w:val="24"/>
          <w:lang w:val="pl-PL" w:eastAsia="pl-PL"/>
        </w:rPr>
        <w:t xml:space="preserve"> naukowych</w:t>
      </w:r>
      <w:r w:rsidRPr="005F29AA">
        <w:rPr>
          <w:rFonts w:ascii="Times New Roman" w:eastAsia="Times New Roman" w:hAnsi="Times New Roman" w:cs="Times New Roman"/>
          <w:color w:val="000000"/>
          <w:sz w:val="24"/>
          <w:szCs w:val="24"/>
          <w:lang w:val="pl-PL" w:eastAsia="pl-PL"/>
        </w:rPr>
        <w:t>” (osobę spoza organizacji, która wnosi doświadczenie w nauczaniu podobnych kursów; mogą znajdować się w dowolnym miejscu na świecie),</w:t>
      </w:r>
    </w:p>
    <w:p w14:paraId="438F136F" w14:textId="77777777" w:rsidR="005F29AA" w:rsidRDefault="005F29AA" w:rsidP="005F29AA">
      <w:pPr>
        <w:numPr>
          <w:ilvl w:val="1"/>
          <w:numId w:val="10"/>
        </w:numPr>
        <w:spacing w:before="100" w:beforeAutospacing="1" w:after="100" w:afterAutospacing="1" w:line="240" w:lineRule="auto"/>
        <w:rPr>
          <w:rFonts w:ascii="Times New Roman" w:eastAsia="Times New Roman" w:hAnsi="Times New Roman" w:cs="Times New Roman"/>
          <w:color w:val="000000"/>
          <w:sz w:val="24"/>
          <w:szCs w:val="24"/>
          <w:lang w:val="pl-PL" w:eastAsia="pl-PL"/>
        </w:rPr>
      </w:pPr>
      <w:r w:rsidRPr="005F29AA">
        <w:rPr>
          <w:rFonts w:ascii="Times New Roman" w:eastAsia="Times New Roman" w:hAnsi="Times New Roman" w:cs="Times New Roman"/>
          <w:color w:val="000000"/>
          <w:sz w:val="24"/>
          <w:szCs w:val="24"/>
          <w:lang w:val="pl-PL" w:eastAsia="pl-PL"/>
        </w:rPr>
        <w:t>przynajmniej jednego lokalnego „doradcę ds. nauki” (profesjonalnego naukowca z regionu/kraju, który może być fizycznie obecny na wydarzeniach).</w:t>
      </w:r>
      <w:r w:rsidRPr="005F29AA">
        <w:rPr>
          <w:rFonts w:ascii="Times New Roman" w:eastAsia="Times New Roman" w:hAnsi="Times New Roman" w:cs="Times New Roman"/>
          <w:color w:val="000000"/>
          <w:sz w:val="24"/>
          <w:szCs w:val="24"/>
          <w:lang w:val="pl-PL" w:eastAsia="pl-PL"/>
        </w:rPr>
        <w:br/>
        <w:t>Będziesz odpowiedzialny za rekrutację i goszczenie doradców na spotkaniach planujących. Doradcy ds. treści powinni zostać zaproponowani w opisie projektu. Obszary naukowe powinny zostać określone, ale doradcy ds. nauki nie muszą być wymienieni. Po wybraniu beneficjentów ECLAS pomoże w zatwierdzeniu i umocnieniu tych połączeń.</w:t>
      </w:r>
    </w:p>
    <w:p w14:paraId="15C4DEC0" w14:textId="77777777" w:rsidR="00F72096" w:rsidRPr="005F29AA" w:rsidRDefault="00F72096" w:rsidP="00F72096">
      <w:pPr>
        <w:spacing w:before="100" w:beforeAutospacing="1" w:after="100" w:afterAutospacing="1" w:line="240" w:lineRule="auto"/>
        <w:ind w:left="1440"/>
        <w:rPr>
          <w:rFonts w:ascii="Times New Roman" w:eastAsia="Times New Roman" w:hAnsi="Times New Roman" w:cs="Times New Roman"/>
          <w:color w:val="000000"/>
          <w:sz w:val="24"/>
          <w:szCs w:val="24"/>
          <w:lang w:val="pl-PL" w:eastAsia="pl-PL"/>
        </w:rPr>
      </w:pPr>
    </w:p>
    <w:p w14:paraId="62E95EE4" w14:textId="77777777" w:rsidR="005F29AA" w:rsidRPr="005F29AA" w:rsidRDefault="005F29AA" w:rsidP="005F29AA">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val="pl-PL" w:eastAsia="pl-PL"/>
        </w:rPr>
      </w:pPr>
      <w:r w:rsidRPr="005F29AA">
        <w:rPr>
          <w:rFonts w:ascii="Times New Roman" w:eastAsia="Times New Roman" w:hAnsi="Times New Roman" w:cs="Times New Roman"/>
          <w:b/>
          <w:bCs/>
          <w:color w:val="000000"/>
          <w:sz w:val="24"/>
          <w:szCs w:val="24"/>
          <w:lang w:val="pl-PL" w:eastAsia="pl-PL"/>
        </w:rPr>
        <w:t>Opis projektu:</w:t>
      </w:r>
      <w:r w:rsidRPr="005F29AA">
        <w:rPr>
          <w:rFonts w:ascii="Times New Roman" w:eastAsia="Times New Roman" w:hAnsi="Times New Roman" w:cs="Times New Roman"/>
          <w:color w:val="000000"/>
          <w:sz w:val="24"/>
          <w:szCs w:val="24"/>
          <w:lang w:val="pl-PL" w:eastAsia="pl-PL"/>
        </w:rPr>
        <w:t> (&lt;1000 słów) Prosimy opisać, jak Twoja instytucja będzie wspierać personel projektu w ich wysiłkach na rzecz integracji nauki w przynajmniej jednym kursie i przynajmniej jednym wydarzeniu. Jak Twoja instytucja będzie zachęcać do szerszego doceniania nauki wśród studentów i wykładowców? Jak ten projekt będzie pasować do ogólnej misji instytucji?</w:t>
      </w:r>
      <w:r w:rsidRPr="005F29AA">
        <w:rPr>
          <w:rFonts w:ascii="Times New Roman" w:eastAsia="Times New Roman" w:hAnsi="Times New Roman" w:cs="Times New Roman"/>
          <w:color w:val="000000"/>
          <w:sz w:val="24"/>
          <w:szCs w:val="24"/>
          <w:lang w:val="pl-PL" w:eastAsia="pl-PL"/>
        </w:rPr>
        <w:br/>
        <w:t>To powinno obejmować wsparcie finansowe i uznanie zawodowe dla personelu oraz może obejmować zachęty do rekrutacji innych pracowników do uczestnictwa w przyszłych działaniach projektowych. Prosimy wyróżnić jeden podstawowy kurs i jedno wydarzenie. Wnioski mogą obejmować więcej, ale te dwa aspekty będą przedmiotem oceny. Możesz znaleźć użyteczne modele projektów na tych dwóch stronach internetowych:</w:t>
      </w:r>
    </w:p>
    <w:p w14:paraId="2DEA3B4D" w14:textId="77777777" w:rsidR="005F29AA" w:rsidRPr="005F29AA" w:rsidRDefault="00000000" w:rsidP="005F29AA">
      <w:pPr>
        <w:numPr>
          <w:ilvl w:val="1"/>
          <w:numId w:val="10"/>
        </w:numPr>
        <w:spacing w:before="100" w:beforeAutospacing="1" w:after="100" w:afterAutospacing="1" w:line="240" w:lineRule="auto"/>
        <w:rPr>
          <w:rFonts w:ascii="Times New Roman" w:eastAsia="Times New Roman" w:hAnsi="Times New Roman" w:cs="Times New Roman"/>
          <w:color w:val="000000"/>
          <w:sz w:val="24"/>
          <w:szCs w:val="24"/>
          <w:lang w:val="pl-PL" w:eastAsia="pl-PL"/>
        </w:rPr>
      </w:pPr>
      <w:hyperlink r:id="rId7" w:tgtFrame="_new" w:history="1">
        <w:r w:rsidR="005F29AA" w:rsidRPr="005F29AA">
          <w:rPr>
            <w:rFonts w:ascii="Times New Roman" w:eastAsia="Times New Roman" w:hAnsi="Times New Roman" w:cs="Times New Roman"/>
            <w:color w:val="0000FF"/>
            <w:sz w:val="24"/>
            <w:szCs w:val="24"/>
            <w:u w:val="single"/>
            <w:lang w:val="pl-PL" w:eastAsia="pl-PL"/>
          </w:rPr>
          <w:t>https://www.eclasproject.org/science-for-seminaries/</w:t>
        </w:r>
      </w:hyperlink>
    </w:p>
    <w:p w14:paraId="0DF1D716" w14:textId="77777777" w:rsidR="005F29AA" w:rsidRPr="005F29AA" w:rsidRDefault="00000000" w:rsidP="005F29AA">
      <w:pPr>
        <w:numPr>
          <w:ilvl w:val="1"/>
          <w:numId w:val="10"/>
        </w:numPr>
        <w:spacing w:before="100" w:beforeAutospacing="1" w:after="100" w:afterAutospacing="1" w:line="240" w:lineRule="auto"/>
        <w:rPr>
          <w:rFonts w:ascii="Times New Roman" w:eastAsia="Times New Roman" w:hAnsi="Times New Roman" w:cs="Times New Roman"/>
          <w:color w:val="000000"/>
          <w:sz w:val="24"/>
          <w:szCs w:val="24"/>
          <w:lang w:val="pl-PL" w:eastAsia="pl-PL"/>
        </w:rPr>
      </w:pPr>
      <w:hyperlink r:id="rId8" w:tgtFrame="_new" w:history="1">
        <w:r w:rsidR="005F29AA" w:rsidRPr="005F29AA">
          <w:rPr>
            <w:rFonts w:ascii="Times New Roman" w:eastAsia="Times New Roman" w:hAnsi="Times New Roman" w:cs="Times New Roman"/>
            <w:color w:val="0000FF"/>
            <w:sz w:val="24"/>
            <w:szCs w:val="24"/>
            <w:u w:val="single"/>
            <w:lang w:val="pl-PL" w:eastAsia="pl-PL"/>
          </w:rPr>
          <w:t>https://sciencereligiondialogue.org/resources/</w:t>
        </w:r>
      </w:hyperlink>
    </w:p>
    <w:p w14:paraId="11D51FDE" w14:textId="77777777" w:rsidR="005F29AA" w:rsidRPr="005F29AA" w:rsidRDefault="005F29AA" w:rsidP="005F29AA">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val="pl-PL" w:eastAsia="pl-PL"/>
        </w:rPr>
      </w:pPr>
      <w:r w:rsidRPr="005F29AA">
        <w:rPr>
          <w:rFonts w:ascii="Times New Roman" w:eastAsia="Times New Roman" w:hAnsi="Times New Roman" w:cs="Times New Roman"/>
          <w:b/>
          <w:bCs/>
          <w:color w:val="000000"/>
          <w:sz w:val="24"/>
          <w:szCs w:val="24"/>
          <w:lang w:val="pl-PL" w:eastAsia="pl-PL"/>
        </w:rPr>
        <w:t>Informacje o organizacji:</w:t>
      </w:r>
      <w:r w:rsidRPr="005F29AA">
        <w:rPr>
          <w:rFonts w:ascii="Times New Roman" w:eastAsia="Times New Roman" w:hAnsi="Times New Roman" w:cs="Times New Roman"/>
          <w:color w:val="000000"/>
          <w:sz w:val="24"/>
          <w:szCs w:val="24"/>
          <w:lang w:val="pl-PL" w:eastAsia="pl-PL"/>
        </w:rPr>
        <w:t> (&lt;600 słów) Prosimy o krótki opis instytucji, w tym liczby studentów (FTE według stopni), oferowanych stopni, roku kalendarzowego oraz afiliacji wyznaniowej. Prosimy także o podanie szacunkowego odsetka absolwentów, którzy podejmują różne ścieżki zawodowe (akademia, służba kościelna/parafialna, organizacje non-profit itp.).</w:t>
      </w:r>
    </w:p>
    <w:p w14:paraId="383435F4" w14:textId="77777777" w:rsidR="005F29AA" w:rsidRPr="005F29AA" w:rsidRDefault="005F29AA" w:rsidP="005F29AA">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val="pl-PL" w:eastAsia="pl-PL"/>
        </w:rPr>
      </w:pPr>
      <w:r w:rsidRPr="005F29AA">
        <w:rPr>
          <w:rFonts w:ascii="Times New Roman" w:eastAsia="Times New Roman" w:hAnsi="Times New Roman" w:cs="Times New Roman"/>
          <w:b/>
          <w:bCs/>
          <w:color w:val="000000"/>
          <w:sz w:val="24"/>
          <w:szCs w:val="24"/>
          <w:lang w:val="pl-PL" w:eastAsia="pl-PL"/>
        </w:rPr>
        <w:t>Program nauczania organizacji:</w:t>
      </w:r>
      <w:r w:rsidRPr="005F29AA">
        <w:rPr>
          <w:rFonts w:ascii="Times New Roman" w:eastAsia="Times New Roman" w:hAnsi="Times New Roman" w:cs="Times New Roman"/>
          <w:color w:val="000000"/>
          <w:sz w:val="24"/>
          <w:szCs w:val="24"/>
          <w:lang w:val="pl-PL" w:eastAsia="pl-PL"/>
        </w:rPr>
        <w:t> (&lt;600 słów lub załącznik) Prosimy określić, jakie kursy są wymagane do ukończenia studiów, jak często są one prowadzone i ilu profesorów je naucza. Prosimy także opisać, czy obecny program nauczania oferuje studentom kontakt z nauką, a jeśli tak, w jaki sposób. (Można załączyć standardowy arkusz/wytyczne, jeśli takie istnieją.)</w:t>
      </w:r>
    </w:p>
    <w:p w14:paraId="4606B538" w14:textId="77777777" w:rsidR="005F29AA" w:rsidRPr="005F29AA" w:rsidRDefault="005F29AA" w:rsidP="005F29AA">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val="pl-PL" w:eastAsia="pl-PL"/>
        </w:rPr>
      </w:pPr>
      <w:r w:rsidRPr="005F29AA">
        <w:rPr>
          <w:rFonts w:ascii="Times New Roman" w:eastAsia="Times New Roman" w:hAnsi="Times New Roman" w:cs="Times New Roman"/>
          <w:b/>
          <w:bCs/>
          <w:color w:val="000000"/>
          <w:sz w:val="24"/>
          <w:szCs w:val="24"/>
          <w:lang w:val="pl-PL" w:eastAsia="pl-PL"/>
        </w:rPr>
        <w:t>Zdolność organizacyjna:</w:t>
      </w:r>
      <w:r w:rsidRPr="005F29AA">
        <w:rPr>
          <w:rFonts w:ascii="Times New Roman" w:eastAsia="Times New Roman" w:hAnsi="Times New Roman" w:cs="Times New Roman"/>
          <w:color w:val="000000"/>
          <w:sz w:val="24"/>
          <w:szCs w:val="24"/>
          <w:lang w:val="pl-PL" w:eastAsia="pl-PL"/>
        </w:rPr>
        <w:t> (&lt;300 słów) Prosimy opisać, jakie zasoby Twoja instytucja może dostarczyć dla działań projektowych, takie jak pomoc administracyjna, dostępne obiekty oraz bliskość do ośrodków naukowych, takich jak uniwersytety, placówki medyczne lub przedsiębiorstwa powiązane z nauką.</w:t>
      </w:r>
    </w:p>
    <w:p w14:paraId="0A630E8C" w14:textId="77777777" w:rsidR="005F29AA" w:rsidRPr="005F29AA" w:rsidRDefault="005F29AA" w:rsidP="005F29AA">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val="pl-PL" w:eastAsia="pl-PL"/>
        </w:rPr>
      </w:pPr>
      <w:r w:rsidRPr="005F29AA">
        <w:rPr>
          <w:rFonts w:ascii="Times New Roman" w:eastAsia="Times New Roman" w:hAnsi="Times New Roman" w:cs="Times New Roman"/>
          <w:b/>
          <w:bCs/>
          <w:color w:val="000000"/>
          <w:sz w:val="24"/>
          <w:szCs w:val="24"/>
          <w:lang w:val="pl-PL" w:eastAsia="pl-PL"/>
        </w:rPr>
        <w:t>Zaangażowanie w kulturę:</w:t>
      </w:r>
      <w:r w:rsidRPr="005F29AA">
        <w:rPr>
          <w:rFonts w:ascii="Times New Roman" w:eastAsia="Times New Roman" w:hAnsi="Times New Roman" w:cs="Times New Roman"/>
          <w:color w:val="000000"/>
          <w:sz w:val="24"/>
          <w:szCs w:val="24"/>
          <w:lang w:val="pl-PL" w:eastAsia="pl-PL"/>
        </w:rPr>
        <w:t> (&lt;300 słów) Prosimy opisać, co Twoja instytucja robi, aby promować zaangażowanie kulturowe. Obejmuje to zarówno konkretne zaangażowanie z lokalnymi społecznościami kościelnymi, jak i powiązania z Kościołem w Twoim kraju i na świecie.</w:t>
      </w:r>
    </w:p>
    <w:p w14:paraId="1531C53D" w14:textId="77777777" w:rsidR="005F29AA" w:rsidRPr="005F29AA" w:rsidRDefault="005F29AA" w:rsidP="005F29AA">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val="pl-PL" w:eastAsia="pl-PL"/>
        </w:rPr>
      </w:pPr>
      <w:r w:rsidRPr="005F29AA">
        <w:rPr>
          <w:rFonts w:ascii="Times New Roman" w:eastAsia="Times New Roman" w:hAnsi="Times New Roman" w:cs="Times New Roman"/>
          <w:b/>
          <w:bCs/>
          <w:color w:val="000000"/>
          <w:sz w:val="24"/>
          <w:szCs w:val="24"/>
          <w:lang w:val="pl-PL" w:eastAsia="pl-PL"/>
        </w:rPr>
        <w:lastRenderedPageBreak/>
        <w:t>Zaangażowanie w trwałość:</w:t>
      </w:r>
      <w:r w:rsidRPr="005F29AA">
        <w:rPr>
          <w:rFonts w:ascii="Times New Roman" w:eastAsia="Times New Roman" w:hAnsi="Times New Roman" w:cs="Times New Roman"/>
          <w:color w:val="000000"/>
          <w:sz w:val="24"/>
          <w:szCs w:val="24"/>
          <w:lang w:val="pl-PL" w:eastAsia="pl-PL"/>
        </w:rPr>
        <w:t> (&lt;300 słów) Prosimy opisać, co Twoja instytucja zrobi, aby włączyć naukę do materiałów promocyjnych i działań informacyjnych oraz wspierać trwałą obecność nauki w programie nauczania. W szerszym ujęciu, co Twoja instytucja zrobi, aby promować atmosferę, w której nauka jest uznawana za ważną dla edukacji teologicznej, również po zakończeniu projektu?</w:t>
      </w:r>
    </w:p>
    <w:p w14:paraId="5F351C0C" w14:textId="78A838B3" w:rsidR="00F72096" w:rsidRDefault="005F29AA" w:rsidP="00F72096">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lang w:val="pl-PL" w:eastAsia="pl-PL"/>
        </w:rPr>
      </w:pPr>
      <w:r w:rsidRPr="005F29AA">
        <w:rPr>
          <w:rFonts w:ascii="Times New Roman" w:eastAsia="Times New Roman" w:hAnsi="Times New Roman" w:cs="Times New Roman"/>
          <w:b/>
          <w:bCs/>
          <w:color w:val="000000"/>
          <w:sz w:val="24"/>
          <w:szCs w:val="24"/>
          <w:lang w:val="pl-PL" w:eastAsia="pl-PL"/>
        </w:rPr>
        <w:t>Arkusz budżetowy i narracja</w:t>
      </w:r>
      <w:r w:rsidRPr="005F29AA">
        <w:rPr>
          <w:rFonts w:ascii="Times New Roman" w:eastAsia="Times New Roman" w:hAnsi="Times New Roman" w:cs="Times New Roman"/>
          <w:color w:val="000000"/>
          <w:sz w:val="24"/>
          <w:szCs w:val="24"/>
          <w:lang w:val="pl-PL" w:eastAsia="pl-PL"/>
        </w:rPr>
        <w:t> (nie wlicza się do liczby stron): prosimy zapoznać się z poniższymi instrukcjami.</w:t>
      </w:r>
    </w:p>
    <w:p w14:paraId="182E5E0B" w14:textId="77777777" w:rsidR="00F72096" w:rsidRPr="005F29AA" w:rsidRDefault="00F72096" w:rsidP="00F72096">
      <w:pPr>
        <w:spacing w:before="100" w:beforeAutospacing="1" w:after="100" w:afterAutospacing="1" w:line="240" w:lineRule="auto"/>
        <w:ind w:left="720"/>
        <w:rPr>
          <w:rFonts w:ascii="Times New Roman" w:eastAsia="Times New Roman" w:hAnsi="Times New Roman" w:cs="Times New Roman"/>
          <w:color w:val="000000"/>
          <w:sz w:val="10"/>
          <w:szCs w:val="10"/>
          <w:lang w:val="pl-PL" w:eastAsia="pl-PL"/>
        </w:rPr>
      </w:pPr>
    </w:p>
    <w:p w14:paraId="0D522917" w14:textId="77777777" w:rsidR="005F29AA" w:rsidRPr="005F29AA" w:rsidRDefault="005F29AA" w:rsidP="005F29AA">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lang w:val="pl-PL" w:eastAsia="pl-PL"/>
        </w:rPr>
      </w:pPr>
      <w:r w:rsidRPr="005F29AA">
        <w:rPr>
          <w:rFonts w:ascii="Times New Roman" w:eastAsia="Times New Roman" w:hAnsi="Times New Roman" w:cs="Times New Roman"/>
          <w:b/>
          <w:bCs/>
          <w:color w:val="000000"/>
          <w:sz w:val="24"/>
          <w:szCs w:val="24"/>
          <w:lang w:val="pl-PL" w:eastAsia="pl-PL"/>
        </w:rPr>
        <w:t>Załączniki</w:t>
      </w:r>
      <w:r w:rsidRPr="005F29AA">
        <w:rPr>
          <w:rFonts w:ascii="Times New Roman" w:eastAsia="Times New Roman" w:hAnsi="Times New Roman" w:cs="Times New Roman"/>
          <w:color w:val="000000"/>
          <w:sz w:val="24"/>
          <w:szCs w:val="24"/>
          <w:lang w:val="pl-PL" w:eastAsia="pl-PL"/>
        </w:rPr>
        <w:t> (nie wlicza się do liczby stron):</w:t>
      </w:r>
    </w:p>
    <w:p w14:paraId="23FF03B7" w14:textId="77777777" w:rsidR="005F29AA" w:rsidRPr="005F29AA" w:rsidRDefault="005F29AA" w:rsidP="005F29AA">
      <w:pPr>
        <w:numPr>
          <w:ilvl w:val="0"/>
          <w:numId w:val="12"/>
        </w:numPr>
        <w:spacing w:before="100" w:beforeAutospacing="1" w:after="100" w:afterAutospacing="1" w:line="240" w:lineRule="auto"/>
        <w:rPr>
          <w:rFonts w:ascii="Times New Roman" w:eastAsia="Times New Roman" w:hAnsi="Times New Roman" w:cs="Times New Roman"/>
          <w:color w:val="000000"/>
          <w:sz w:val="24"/>
          <w:szCs w:val="24"/>
          <w:lang w:val="pl-PL" w:eastAsia="pl-PL"/>
        </w:rPr>
      </w:pPr>
      <w:r w:rsidRPr="005F29AA">
        <w:rPr>
          <w:rFonts w:ascii="Times New Roman" w:eastAsia="Times New Roman" w:hAnsi="Times New Roman" w:cs="Times New Roman"/>
          <w:color w:val="000000"/>
          <w:sz w:val="24"/>
          <w:szCs w:val="24"/>
          <w:lang w:val="pl-PL" w:eastAsia="pl-PL"/>
        </w:rPr>
        <w:t>CV lidera projektu i wykładowców (obowiązkowe).</w:t>
      </w:r>
    </w:p>
    <w:p w14:paraId="093E4B57" w14:textId="77777777" w:rsidR="005F29AA" w:rsidRPr="005F29AA" w:rsidRDefault="005F29AA" w:rsidP="005F29AA">
      <w:pPr>
        <w:numPr>
          <w:ilvl w:val="0"/>
          <w:numId w:val="12"/>
        </w:numPr>
        <w:spacing w:before="100" w:beforeAutospacing="1" w:after="100" w:afterAutospacing="1" w:line="240" w:lineRule="auto"/>
        <w:rPr>
          <w:rFonts w:ascii="Times New Roman" w:eastAsia="Times New Roman" w:hAnsi="Times New Roman" w:cs="Times New Roman"/>
          <w:color w:val="000000"/>
          <w:sz w:val="24"/>
          <w:szCs w:val="24"/>
          <w:lang w:val="pl-PL" w:eastAsia="pl-PL"/>
        </w:rPr>
      </w:pPr>
      <w:r w:rsidRPr="005F29AA">
        <w:rPr>
          <w:rFonts w:ascii="Times New Roman" w:eastAsia="Times New Roman" w:hAnsi="Times New Roman" w:cs="Times New Roman"/>
          <w:color w:val="000000"/>
          <w:sz w:val="24"/>
          <w:szCs w:val="24"/>
          <w:lang w:val="pl-PL" w:eastAsia="pl-PL"/>
        </w:rPr>
        <w:t>List poparcia dziekana/kluczowego administratora (obowiązkowy).</w:t>
      </w:r>
    </w:p>
    <w:p w14:paraId="35DD0380" w14:textId="77777777" w:rsidR="005F29AA" w:rsidRPr="005F29AA" w:rsidRDefault="005F29AA" w:rsidP="005F29AA">
      <w:pPr>
        <w:numPr>
          <w:ilvl w:val="0"/>
          <w:numId w:val="12"/>
        </w:numPr>
        <w:spacing w:before="100" w:beforeAutospacing="1" w:after="100" w:afterAutospacing="1" w:line="240" w:lineRule="auto"/>
        <w:rPr>
          <w:rFonts w:ascii="Times New Roman" w:eastAsia="Times New Roman" w:hAnsi="Times New Roman" w:cs="Times New Roman"/>
          <w:color w:val="000000"/>
          <w:sz w:val="24"/>
          <w:szCs w:val="24"/>
          <w:lang w:val="pl-PL" w:eastAsia="pl-PL"/>
        </w:rPr>
      </w:pPr>
      <w:r w:rsidRPr="005F29AA">
        <w:rPr>
          <w:rFonts w:ascii="Times New Roman" w:eastAsia="Times New Roman" w:hAnsi="Times New Roman" w:cs="Times New Roman"/>
          <w:color w:val="000000"/>
          <w:sz w:val="24"/>
          <w:szCs w:val="24"/>
          <w:lang w:val="pl-PL" w:eastAsia="pl-PL"/>
        </w:rPr>
        <w:t>Opisy kursów (opcjonalne).</w:t>
      </w:r>
    </w:p>
    <w:p w14:paraId="7ADC167F" w14:textId="77777777" w:rsidR="005F29AA" w:rsidRPr="005F29AA" w:rsidRDefault="005F29AA" w:rsidP="005F29AA">
      <w:pPr>
        <w:numPr>
          <w:ilvl w:val="0"/>
          <w:numId w:val="12"/>
        </w:numPr>
        <w:spacing w:before="100" w:beforeAutospacing="1" w:after="100" w:afterAutospacing="1" w:line="240" w:lineRule="auto"/>
        <w:rPr>
          <w:rFonts w:ascii="Times New Roman" w:eastAsia="Times New Roman" w:hAnsi="Times New Roman" w:cs="Times New Roman"/>
          <w:color w:val="000000"/>
          <w:sz w:val="24"/>
          <w:szCs w:val="24"/>
          <w:lang w:val="pl-PL" w:eastAsia="pl-PL"/>
        </w:rPr>
      </w:pPr>
      <w:r w:rsidRPr="005F29AA">
        <w:rPr>
          <w:rFonts w:ascii="Times New Roman" w:eastAsia="Times New Roman" w:hAnsi="Times New Roman" w:cs="Times New Roman"/>
          <w:color w:val="000000"/>
          <w:sz w:val="24"/>
          <w:szCs w:val="24"/>
          <w:lang w:val="pl-PL" w:eastAsia="pl-PL"/>
        </w:rPr>
        <w:t>Wymagania programowe dla stopni (opcjonalne).</w:t>
      </w:r>
    </w:p>
    <w:p w14:paraId="0C296AC5" w14:textId="77777777" w:rsidR="00F72096" w:rsidRDefault="00F72096" w:rsidP="005F29AA">
      <w:pPr>
        <w:spacing w:before="100" w:beforeAutospacing="1" w:after="100" w:afterAutospacing="1" w:line="240" w:lineRule="auto"/>
        <w:rPr>
          <w:rFonts w:ascii="Times New Roman" w:eastAsia="Times New Roman" w:hAnsi="Times New Roman" w:cs="Times New Roman"/>
          <w:b/>
          <w:bCs/>
          <w:color w:val="000000"/>
          <w:sz w:val="24"/>
          <w:szCs w:val="24"/>
          <w:lang w:val="pl-PL" w:eastAsia="pl-PL"/>
        </w:rPr>
      </w:pPr>
    </w:p>
    <w:p w14:paraId="7132B881" w14:textId="77777777" w:rsidR="00F72096" w:rsidRDefault="005F29AA" w:rsidP="005F29AA">
      <w:pPr>
        <w:spacing w:before="100" w:beforeAutospacing="1" w:after="100" w:afterAutospacing="1" w:line="240" w:lineRule="auto"/>
        <w:rPr>
          <w:rFonts w:ascii="Times New Roman" w:eastAsia="Times New Roman" w:hAnsi="Times New Roman" w:cs="Times New Roman"/>
          <w:b/>
          <w:bCs/>
          <w:color w:val="000000"/>
          <w:sz w:val="24"/>
          <w:szCs w:val="24"/>
          <w:lang w:val="pl-PL" w:eastAsia="pl-PL"/>
        </w:rPr>
      </w:pPr>
      <w:r w:rsidRPr="005F29AA">
        <w:rPr>
          <w:rFonts w:ascii="Times New Roman" w:eastAsia="Times New Roman" w:hAnsi="Times New Roman" w:cs="Times New Roman"/>
          <w:b/>
          <w:bCs/>
          <w:color w:val="000000"/>
          <w:sz w:val="24"/>
          <w:szCs w:val="24"/>
          <w:lang w:val="pl-PL" w:eastAsia="pl-PL"/>
        </w:rPr>
        <w:t>Instrukcje dotyczące planowania budżetu i narracji budżetowej:</w:t>
      </w:r>
      <w:r w:rsidRPr="005F29AA">
        <w:rPr>
          <w:rFonts w:ascii="Times New Roman" w:eastAsia="Times New Roman" w:hAnsi="Times New Roman" w:cs="Times New Roman"/>
          <w:color w:val="000000"/>
          <w:sz w:val="24"/>
          <w:szCs w:val="24"/>
          <w:lang w:val="pl-PL" w:eastAsia="pl-PL"/>
        </w:rPr>
        <w:br/>
      </w:r>
      <w:r w:rsidRPr="005F29AA">
        <w:rPr>
          <w:rFonts w:ascii="Times New Roman" w:eastAsia="Times New Roman" w:hAnsi="Times New Roman" w:cs="Times New Roman"/>
          <w:b/>
          <w:bCs/>
          <w:color w:val="000000"/>
          <w:sz w:val="24"/>
          <w:szCs w:val="24"/>
          <w:lang w:val="pl-PL" w:eastAsia="pl-PL"/>
        </w:rPr>
        <w:t>Arkusz budżetowy:</w:t>
      </w:r>
    </w:p>
    <w:p w14:paraId="6857ED89" w14:textId="5170D89C" w:rsidR="005F29AA" w:rsidRPr="005F29AA" w:rsidRDefault="005F29AA" w:rsidP="005F29AA">
      <w:pPr>
        <w:spacing w:before="100" w:beforeAutospacing="1" w:after="100" w:afterAutospacing="1" w:line="240" w:lineRule="auto"/>
        <w:rPr>
          <w:rFonts w:ascii="Times New Roman" w:eastAsia="Times New Roman" w:hAnsi="Times New Roman" w:cs="Times New Roman"/>
          <w:color w:val="000000"/>
          <w:sz w:val="24"/>
          <w:szCs w:val="24"/>
          <w:lang w:val="pl-PL" w:eastAsia="pl-PL"/>
        </w:rPr>
      </w:pPr>
      <w:r w:rsidRPr="005F29AA">
        <w:rPr>
          <w:rFonts w:ascii="Times New Roman" w:eastAsia="Times New Roman" w:hAnsi="Times New Roman" w:cs="Times New Roman"/>
          <w:color w:val="000000"/>
          <w:sz w:val="24"/>
          <w:szCs w:val="24"/>
          <w:lang w:val="pl-PL" w:eastAsia="pl-PL"/>
        </w:rPr>
        <w:br/>
        <w:t>Prosimy o zapoznanie się z pierwszą zakładką arkusza zatytułowaną „INSTRUKCJE”, aby uzyskać więcej informacji. Szablon budżetu ma na celu zapewnienie przejrzystości i spójności we wszystkich wnioskach i zawiera dwie zakładki:</w:t>
      </w:r>
    </w:p>
    <w:p w14:paraId="10409416" w14:textId="77777777" w:rsidR="005F29AA" w:rsidRPr="005F29AA" w:rsidRDefault="005F29AA" w:rsidP="005F29AA">
      <w:pPr>
        <w:numPr>
          <w:ilvl w:val="0"/>
          <w:numId w:val="13"/>
        </w:numPr>
        <w:spacing w:before="100" w:beforeAutospacing="1" w:after="100" w:afterAutospacing="1" w:line="240" w:lineRule="auto"/>
        <w:rPr>
          <w:rFonts w:ascii="Times New Roman" w:eastAsia="Times New Roman" w:hAnsi="Times New Roman" w:cs="Times New Roman"/>
          <w:color w:val="000000"/>
          <w:sz w:val="24"/>
          <w:szCs w:val="24"/>
          <w:lang w:val="pl-PL" w:eastAsia="pl-PL"/>
        </w:rPr>
      </w:pPr>
      <w:r w:rsidRPr="005F29AA">
        <w:rPr>
          <w:rFonts w:ascii="Times New Roman" w:eastAsia="Times New Roman" w:hAnsi="Times New Roman" w:cs="Times New Roman"/>
          <w:b/>
          <w:bCs/>
          <w:color w:val="000000"/>
          <w:sz w:val="24"/>
          <w:szCs w:val="24"/>
          <w:lang w:val="pl-PL" w:eastAsia="pl-PL"/>
        </w:rPr>
        <w:t>INSTRUKCJE</w:t>
      </w:r>
      <w:r w:rsidRPr="005F29AA">
        <w:rPr>
          <w:rFonts w:ascii="Times New Roman" w:eastAsia="Times New Roman" w:hAnsi="Times New Roman" w:cs="Times New Roman"/>
          <w:color w:val="000000"/>
          <w:sz w:val="24"/>
          <w:szCs w:val="24"/>
          <w:lang w:val="pl-PL" w:eastAsia="pl-PL"/>
        </w:rPr>
        <w:t xml:space="preserve"> dotyczące pracy w szablonie oraz kategorie wydatków.</w:t>
      </w:r>
    </w:p>
    <w:p w14:paraId="187DD860" w14:textId="77777777" w:rsidR="005F29AA" w:rsidRPr="005F29AA" w:rsidRDefault="005F29AA" w:rsidP="005F29AA">
      <w:pPr>
        <w:numPr>
          <w:ilvl w:val="0"/>
          <w:numId w:val="13"/>
        </w:numPr>
        <w:spacing w:before="100" w:beforeAutospacing="1" w:after="100" w:afterAutospacing="1" w:line="240" w:lineRule="auto"/>
        <w:rPr>
          <w:rFonts w:ascii="Times New Roman" w:eastAsia="Times New Roman" w:hAnsi="Times New Roman" w:cs="Times New Roman"/>
          <w:color w:val="000000"/>
          <w:sz w:val="24"/>
          <w:szCs w:val="24"/>
          <w:lang w:val="pl-PL" w:eastAsia="pl-PL"/>
        </w:rPr>
      </w:pPr>
      <w:r w:rsidRPr="005F29AA">
        <w:rPr>
          <w:rFonts w:ascii="Times New Roman" w:eastAsia="Times New Roman" w:hAnsi="Times New Roman" w:cs="Times New Roman"/>
          <w:b/>
          <w:bCs/>
          <w:color w:val="000000"/>
          <w:sz w:val="24"/>
          <w:szCs w:val="24"/>
          <w:lang w:val="pl-PL" w:eastAsia="pl-PL"/>
        </w:rPr>
        <w:t>FORMULARZ BUDŻETOWY</w:t>
      </w:r>
      <w:r w:rsidRPr="005F29AA">
        <w:rPr>
          <w:rFonts w:ascii="Times New Roman" w:eastAsia="Times New Roman" w:hAnsi="Times New Roman" w:cs="Times New Roman"/>
          <w:color w:val="000000"/>
          <w:sz w:val="24"/>
          <w:szCs w:val="24"/>
          <w:lang w:val="pl-PL" w:eastAsia="pl-PL"/>
        </w:rPr>
        <w:t xml:space="preserve"> to część, którą wypełniasz i przesyłasz.</w:t>
      </w:r>
    </w:p>
    <w:p w14:paraId="325BF58B" w14:textId="77777777" w:rsidR="005F29AA" w:rsidRPr="005F29AA" w:rsidRDefault="005F29AA" w:rsidP="005F29AA">
      <w:pPr>
        <w:spacing w:before="100" w:beforeAutospacing="1" w:after="100" w:afterAutospacing="1" w:line="240" w:lineRule="auto"/>
        <w:rPr>
          <w:rFonts w:ascii="Times New Roman" w:eastAsia="Times New Roman" w:hAnsi="Times New Roman" w:cs="Times New Roman"/>
          <w:color w:val="000000"/>
          <w:sz w:val="24"/>
          <w:szCs w:val="24"/>
          <w:lang w:val="pl-PL" w:eastAsia="pl-PL"/>
        </w:rPr>
      </w:pPr>
      <w:r w:rsidRPr="005F29AA">
        <w:rPr>
          <w:rFonts w:ascii="Times New Roman" w:eastAsia="Times New Roman" w:hAnsi="Times New Roman" w:cs="Times New Roman"/>
          <w:color w:val="000000"/>
          <w:sz w:val="24"/>
          <w:szCs w:val="24"/>
          <w:lang w:val="pl-PL" w:eastAsia="pl-PL"/>
        </w:rPr>
        <w:t>Wszyscy wnioskodawcy muszą wypełnić budżet projektu, korzystając z tego szablonu</w:t>
      </w:r>
      <w:r>
        <w:rPr>
          <w:rFonts w:ascii="Times New Roman" w:eastAsia="Times New Roman" w:hAnsi="Times New Roman" w:cs="Times New Roman"/>
          <w:color w:val="000000"/>
          <w:sz w:val="24"/>
          <w:szCs w:val="24"/>
          <w:lang w:val="pl-PL" w:eastAsia="pl-PL"/>
        </w:rPr>
        <w:t xml:space="preserve">. </w:t>
      </w:r>
      <w:r w:rsidRPr="005F29AA">
        <w:rPr>
          <w:rFonts w:ascii="Times New Roman" w:eastAsia="Times New Roman" w:hAnsi="Times New Roman" w:cs="Times New Roman"/>
          <w:color w:val="000000"/>
          <w:sz w:val="24"/>
          <w:szCs w:val="24"/>
          <w:lang w:val="pl-PL" w:eastAsia="pl-PL"/>
        </w:rPr>
        <w:t xml:space="preserve">Nie należy zmieniać odniesień do wierszy ani dodawać lub usuwać wierszy lub kolumn. Przejrzyj definicje kategorii w arkuszu, aby zdecydować, które wydatki zostaną uwzględnione w formularzu i opisie. Możesz zmienić tekst wierszy „Inne” dla pozycji, które nie pasują do żadnej innej kategorii. Pozostaw pozycje puste, jeśli nie mają zastosowania do twojego budżetu. </w:t>
      </w:r>
    </w:p>
    <w:p w14:paraId="0CE7AF87" w14:textId="77777777" w:rsidR="005F29AA" w:rsidRPr="005F29AA" w:rsidRDefault="005F29AA" w:rsidP="005F29AA">
      <w:pPr>
        <w:spacing w:before="100" w:beforeAutospacing="1" w:after="100" w:afterAutospacing="1" w:line="240" w:lineRule="auto"/>
        <w:rPr>
          <w:rFonts w:ascii="Times New Roman" w:eastAsia="Times New Roman" w:hAnsi="Times New Roman" w:cs="Times New Roman"/>
          <w:color w:val="000000"/>
          <w:sz w:val="24"/>
          <w:szCs w:val="24"/>
          <w:lang w:val="pl-PL" w:eastAsia="pl-PL"/>
        </w:rPr>
      </w:pPr>
      <w:r w:rsidRPr="005F29AA">
        <w:rPr>
          <w:rFonts w:ascii="Times New Roman" w:eastAsia="Times New Roman" w:hAnsi="Times New Roman" w:cs="Times New Roman"/>
          <w:color w:val="000000"/>
          <w:sz w:val="24"/>
          <w:szCs w:val="24"/>
          <w:lang w:val="pl-PL" w:eastAsia="pl-PL"/>
        </w:rPr>
        <w:t xml:space="preserve">Mając na uwadze te przybliżone wytyczne, wypełnij arkusz kalkulacyjny najlepiej jak potrafisz. W budżecie może znajdować się wiele pozycji, z których nie będziesz korzystać, i mogą istnieć dodatkowe wpisy, które chcesz wprowadzić. Pamiętaj jednak, że nie oczekujemy od ciebie wyczerpującego planowania wszystkich działań i wydatków w tym czasie. Potrzebujemy jedynie oszacowania, w jaki sposób wykorzystasz fundusze, jeśli zostaną przyznane. </w:t>
      </w:r>
    </w:p>
    <w:p w14:paraId="2F457798" w14:textId="2C586160" w:rsidR="005F29AA" w:rsidRPr="005F29AA" w:rsidRDefault="005F29AA" w:rsidP="005F29AA">
      <w:pPr>
        <w:spacing w:before="100" w:beforeAutospacing="1" w:after="100" w:afterAutospacing="1" w:line="240" w:lineRule="auto"/>
        <w:rPr>
          <w:rFonts w:ascii="Times New Roman" w:eastAsia="Times New Roman" w:hAnsi="Times New Roman" w:cs="Times New Roman"/>
          <w:color w:val="000000"/>
          <w:sz w:val="24"/>
          <w:szCs w:val="24"/>
          <w:lang w:val="pl-PL" w:eastAsia="pl-PL"/>
        </w:rPr>
      </w:pPr>
      <w:r w:rsidRPr="005F29AA">
        <w:rPr>
          <w:rFonts w:ascii="Times New Roman" w:eastAsia="Times New Roman" w:hAnsi="Times New Roman" w:cs="Times New Roman"/>
          <w:color w:val="000000"/>
          <w:sz w:val="24"/>
          <w:szCs w:val="24"/>
          <w:lang w:val="pl-PL" w:eastAsia="pl-PL"/>
        </w:rPr>
        <w:t xml:space="preserve">Opis budżetu (ok. 1 strona): </w:t>
      </w:r>
    </w:p>
    <w:p w14:paraId="1709BE20" w14:textId="77777777" w:rsidR="005F29AA" w:rsidRPr="005F29AA" w:rsidRDefault="005F29AA" w:rsidP="005F29AA">
      <w:pPr>
        <w:spacing w:before="100" w:beforeAutospacing="1" w:after="100" w:afterAutospacing="1" w:line="240" w:lineRule="auto"/>
        <w:rPr>
          <w:rFonts w:ascii="Times New Roman" w:eastAsia="Times New Roman" w:hAnsi="Times New Roman" w:cs="Times New Roman"/>
          <w:color w:val="000000"/>
          <w:sz w:val="24"/>
          <w:szCs w:val="24"/>
          <w:lang w:val="pl-PL" w:eastAsia="pl-PL"/>
        </w:rPr>
      </w:pPr>
      <w:r w:rsidRPr="005F29AA">
        <w:rPr>
          <w:rFonts w:ascii="Times New Roman" w:eastAsia="Times New Roman" w:hAnsi="Times New Roman" w:cs="Times New Roman"/>
          <w:color w:val="000000"/>
          <w:sz w:val="24"/>
          <w:szCs w:val="24"/>
          <w:lang w:val="pl-PL" w:eastAsia="pl-PL"/>
        </w:rPr>
        <w:lastRenderedPageBreak/>
        <w:t xml:space="preserve">Prosimy o załączenie krótkiego dokumentu wyjaśniającego sposób alokacji wnioskowanych środków oraz uzasadnienie dla każdej pozycji budżetowej. Należy postępować zgodnie z dostarczonym szablonem. </w:t>
      </w:r>
    </w:p>
    <w:p w14:paraId="6BCFA0C9" w14:textId="7828AD6A" w:rsidR="005F29AA" w:rsidRPr="005F29AA" w:rsidRDefault="005F29AA" w:rsidP="005F29AA">
      <w:pPr>
        <w:spacing w:before="100" w:beforeAutospacing="1" w:after="100" w:afterAutospacing="1" w:line="240" w:lineRule="auto"/>
        <w:rPr>
          <w:rFonts w:ascii="Times New Roman" w:eastAsia="Times New Roman" w:hAnsi="Times New Roman" w:cs="Times New Roman"/>
          <w:color w:val="000000"/>
          <w:sz w:val="24"/>
          <w:szCs w:val="24"/>
          <w:lang w:val="pl-PL" w:eastAsia="pl-PL"/>
        </w:rPr>
      </w:pPr>
      <w:r w:rsidRPr="00F72096">
        <w:rPr>
          <w:rFonts w:ascii="Times New Roman" w:eastAsia="Times New Roman" w:hAnsi="Times New Roman" w:cs="Times New Roman"/>
          <w:b/>
          <w:bCs/>
          <w:color w:val="000000"/>
          <w:sz w:val="24"/>
          <w:szCs w:val="24"/>
          <w:lang w:val="pl-PL" w:eastAsia="pl-PL"/>
        </w:rPr>
        <w:t>KWOTA DOTACJI</w:t>
      </w:r>
      <w:r w:rsidRPr="005F29AA">
        <w:rPr>
          <w:rFonts w:ascii="Times New Roman" w:eastAsia="Times New Roman" w:hAnsi="Times New Roman" w:cs="Times New Roman"/>
          <w:color w:val="000000"/>
          <w:sz w:val="24"/>
          <w:szCs w:val="24"/>
          <w:lang w:val="pl-PL" w:eastAsia="pl-PL"/>
        </w:rPr>
        <w:t xml:space="preserve">: Dotacje będą przyznawane do wysokości </w:t>
      </w:r>
      <w:r w:rsidR="00956F78">
        <w:rPr>
          <w:rFonts w:ascii="Times New Roman" w:eastAsia="Times New Roman" w:hAnsi="Times New Roman" w:cs="Times New Roman"/>
          <w:color w:val="000000"/>
          <w:sz w:val="24"/>
          <w:szCs w:val="24"/>
          <w:lang w:val="pl-PL" w:eastAsia="pl-PL"/>
        </w:rPr>
        <w:t xml:space="preserve">30 000 funtów brytyjskich </w:t>
      </w:r>
      <w:r w:rsidRPr="005F29AA">
        <w:rPr>
          <w:rFonts w:ascii="Times New Roman" w:eastAsia="Times New Roman" w:hAnsi="Times New Roman" w:cs="Times New Roman"/>
          <w:color w:val="000000"/>
          <w:sz w:val="24"/>
          <w:szCs w:val="24"/>
          <w:lang w:val="pl-PL" w:eastAsia="pl-PL"/>
        </w:rPr>
        <w:t xml:space="preserve">na okres 18 miesięcy rozpoczynający się około </w:t>
      </w:r>
      <w:r w:rsidR="00956F78">
        <w:rPr>
          <w:rFonts w:ascii="Times New Roman" w:eastAsia="Times New Roman" w:hAnsi="Times New Roman" w:cs="Times New Roman"/>
          <w:color w:val="000000"/>
          <w:sz w:val="24"/>
          <w:szCs w:val="24"/>
          <w:lang w:val="pl-PL" w:eastAsia="pl-PL"/>
        </w:rPr>
        <w:t>1 maja 2025 roku</w:t>
      </w:r>
      <w:r w:rsidRPr="005F29AA">
        <w:rPr>
          <w:rFonts w:ascii="Times New Roman" w:eastAsia="Times New Roman" w:hAnsi="Times New Roman" w:cs="Times New Roman"/>
          <w:color w:val="000000"/>
          <w:sz w:val="24"/>
          <w:szCs w:val="24"/>
          <w:lang w:val="pl-PL" w:eastAsia="pl-PL"/>
        </w:rPr>
        <w:t>.</w:t>
      </w:r>
    </w:p>
    <w:p w14:paraId="17582856" w14:textId="77777777" w:rsidR="005F29AA" w:rsidRPr="005F29AA" w:rsidRDefault="005F29AA" w:rsidP="005F29AA">
      <w:pPr>
        <w:spacing w:before="100" w:beforeAutospacing="1" w:after="100" w:afterAutospacing="1" w:line="240" w:lineRule="auto"/>
        <w:rPr>
          <w:rFonts w:ascii="Times New Roman" w:eastAsia="Times New Roman" w:hAnsi="Times New Roman" w:cs="Times New Roman"/>
          <w:color w:val="000000"/>
          <w:sz w:val="24"/>
          <w:szCs w:val="24"/>
          <w:lang w:val="pl-PL" w:eastAsia="pl-PL"/>
        </w:rPr>
      </w:pPr>
      <w:r w:rsidRPr="00F72096">
        <w:rPr>
          <w:rFonts w:ascii="Times New Roman" w:eastAsia="Times New Roman" w:hAnsi="Times New Roman" w:cs="Times New Roman"/>
          <w:b/>
          <w:bCs/>
          <w:color w:val="000000"/>
          <w:sz w:val="24"/>
          <w:szCs w:val="24"/>
          <w:lang w:val="pl-PL" w:eastAsia="pl-PL"/>
        </w:rPr>
        <w:t>OBJĘTE WYDATKI</w:t>
      </w:r>
      <w:r w:rsidRPr="005F29AA">
        <w:rPr>
          <w:rFonts w:ascii="Times New Roman" w:eastAsia="Times New Roman" w:hAnsi="Times New Roman" w:cs="Times New Roman"/>
          <w:color w:val="000000"/>
          <w:sz w:val="24"/>
          <w:szCs w:val="24"/>
          <w:lang w:val="pl-PL" w:eastAsia="pl-PL"/>
        </w:rPr>
        <w:t xml:space="preserve">: Niektóre koszty zostaną pokryte przez ECLAS oddzielnie. Następujące wydarzenia i wydatki nie muszą być uwzględnione w proponowanym budżecie projektu:  </w:t>
      </w:r>
    </w:p>
    <w:p w14:paraId="473EDF22" w14:textId="77777777" w:rsidR="000C2E12" w:rsidRPr="005F29AA" w:rsidRDefault="000C2E12">
      <w:pPr>
        <w:pBdr>
          <w:top w:val="nil"/>
          <w:left w:val="nil"/>
          <w:bottom w:val="nil"/>
          <w:right w:val="nil"/>
          <w:between w:val="nil"/>
        </w:pBdr>
        <w:spacing w:after="0" w:line="240" w:lineRule="auto"/>
        <w:jc w:val="center"/>
        <w:rPr>
          <w:rFonts w:ascii="Cambria" w:eastAsia="Cambria" w:hAnsi="Cambria" w:cs="Cambria"/>
          <w:b/>
          <w:sz w:val="32"/>
          <w:szCs w:val="32"/>
          <w:lang w:val="pl-PL"/>
        </w:rPr>
      </w:pPr>
    </w:p>
    <w:p w14:paraId="473EDF5D" w14:textId="4C47F4EB" w:rsidR="000C2E12" w:rsidRPr="00B33260" w:rsidRDefault="000C2E12" w:rsidP="00F72096">
      <w:pPr>
        <w:pBdr>
          <w:top w:val="nil"/>
          <w:left w:val="nil"/>
          <w:bottom w:val="nil"/>
          <w:right w:val="nil"/>
          <w:between w:val="nil"/>
        </w:pBdr>
        <w:spacing w:before="69" w:after="0" w:line="240" w:lineRule="auto"/>
        <w:ind w:right="801"/>
        <w:rPr>
          <w:lang w:val="pl-PL"/>
        </w:rPr>
      </w:pPr>
    </w:p>
    <w:sectPr w:rsidR="000C2E12" w:rsidRPr="00B3326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A542D"/>
    <w:multiLevelType w:val="multilevel"/>
    <w:tmpl w:val="2FFA0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16683E"/>
    <w:multiLevelType w:val="multilevel"/>
    <w:tmpl w:val="C73E38CA"/>
    <w:lvl w:ilvl="0">
      <w:start w:val="1"/>
      <w:numFmt w:val="decimal"/>
      <w:lvlText w:val="%1."/>
      <w:lvlJc w:val="left"/>
      <w:pPr>
        <w:ind w:left="726" w:hanging="360"/>
      </w:pPr>
      <w:rPr>
        <w:b/>
      </w:rPr>
    </w:lvl>
    <w:lvl w:ilvl="1">
      <w:start w:val="1"/>
      <w:numFmt w:val="lowerLetter"/>
      <w:lvlText w:val="%2."/>
      <w:lvlJc w:val="left"/>
      <w:pPr>
        <w:ind w:left="1446" w:hanging="360"/>
      </w:pPr>
    </w:lvl>
    <w:lvl w:ilvl="2">
      <w:start w:val="1"/>
      <w:numFmt w:val="lowerRoman"/>
      <w:lvlText w:val="%3."/>
      <w:lvlJc w:val="right"/>
      <w:pPr>
        <w:ind w:left="2166" w:hanging="180"/>
      </w:pPr>
    </w:lvl>
    <w:lvl w:ilvl="3">
      <w:start w:val="1"/>
      <w:numFmt w:val="decimal"/>
      <w:lvlText w:val="%4."/>
      <w:lvlJc w:val="left"/>
      <w:pPr>
        <w:ind w:left="2886" w:hanging="360"/>
      </w:pPr>
    </w:lvl>
    <w:lvl w:ilvl="4">
      <w:start w:val="1"/>
      <w:numFmt w:val="lowerLetter"/>
      <w:lvlText w:val="%5."/>
      <w:lvlJc w:val="left"/>
      <w:pPr>
        <w:ind w:left="3606" w:hanging="360"/>
      </w:pPr>
    </w:lvl>
    <w:lvl w:ilvl="5">
      <w:start w:val="1"/>
      <w:numFmt w:val="lowerRoman"/>
      <w:lvlText w:val="%6."/>
      <w:lvlJc w:val="right"/>
      <w:pPr>
        <w:ind w:left="4326" w:hanging="180"/>
      </w:pPr>
    </w:lvl>
    <w:lvl w:ilvl="6">
      <w:start w:val="1"/>
      <w:numFmt w:val="decimal"/>
      <w:lvlText w:val="%7."/>
      <w:lvlJc w:val="left"/>
      <w:pPr>
        <w:ind w:left="5046" w:hanging="360"/>
      </w:pPr>
    </w:lvl>
    <w:lvl w:ilvl="7">
      <w:start w:val="1"/>
      <w:numFmt w:val="lowerLetter"/>
      <w:lvlText w:val="%8."/>
      <w:lvlJc w:val="left"/>
      <w:pPr>
        <w:ind w:left="5766" w:hanging="360"/>
      </w:pPr>
    </w:lvl>
    <w:lvl w:ilvl="8">
      <w:start w:val="1"/>
      <w:numFmt w:val="lowerRoman"/>
      <w:lvlText w:val="%9."/>
      <w:lvlJc w:val="right"/>
      <w:pPr>
        <w:ind w:left="6486" w:hanging="180"/>
      </w:pPr>
    </w:lvl>
  </w:abstractNum>
  <w:abstractNum w:abstractNumId="2" w15:restartNumberingAfterBreak="0">
    <w:nsid w:val="2019095D"/>
    <w:multiLevelType w:val="multilevel"/>
    <w:tmpl w:val="ACFA8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9A730D"/>
    <w:multiLevelType w:val="multilevel"/>
    <w:tmpl w:val="0D8640BA"/>
    <w:lvl w:ilvl="0">
      <w:start w:val="1"/>
      <w:numFmt w:val="bullet"/>
      <w:lvlText w:val="●"/>
      <w:lvlJc w:val="left"/>
      <w:pPr>
        <w:ind w:left="1455" w:hanging="360"/>
      </w:pPr>
      <w:rPr>
        <w:rFonts w:ascii="Noto Sans Symbols" w:eastAsia="Noto Sans Symbols" w:hAnsi="Noto Sans Symbols" w:cs="Noto Sans Symbols"/>
      </w:rPr>
    </w:lvl>
    <w:lvl w:ilvl="1">
      <w:start w:val="1"/>
      <w:numFmt w:val="bullet"/>
      <w:lvlText w:val="o"/>
      <w:lvlJc w:val="left"/>
      <w:pPr>
        <w:ind w:left="2175" w:hanging="360"/>
      </w:pPr>
      <w:rPr>
        <w:rFonts w:ascii="Courier New" w:eastAsia="Courier New" w:hAnsi="Courier New" w:cs="Courier New"/>
      </w:rPr>
    </w:lvl>
    <w:lvl w:ilvl="2">
      <w:start w:val="1"/>
      <w:numFmt w:val="bullet"/>
      <w:lvlText w:val="▪"/>
      <w:lvlJc w:val="left"/>
      <w:pPr>
        <w:ind w:left="2895" w:hanging="360"/>
      </w:pPr>
      <w:rPr>
        <w:rFonts w:ascii="Noto Sans Symbols" w:eastAsia="Noto Sans Symbols" w:hAnsi="Noto Sans Symbols" w:cs="Noto Sans Symbols"/>
      </w:rPr>
    </w:lvl>
    <w:lvl w:ilvl="3">
      <w:start w:val="1"/>
      <w:numFmt w:val="bullet"/>
      <w:lvlText w:val="●"/>
      <w:lvlJc w:val="left"/>
      <w:pPr>
        <w:ind w:left="3615" w:hanging="360"/>
      </w:pPr>
      <w:rPr>
        <w:rFonts w:ascii="Noto Sans Symbols" w:eastAsia="Noto Sans Symbols" w:hAnsi="Noto Sans Symbols" w:cs="Noto Sans Symbols"/>
      </w:rPr>
    </w:lvl>
    <w:lvl w:ilvl="4">
      <w:start w:val="1"/>
      <w:numFmt w:val="bullet"/>
      <w:lvlText w:val="o"/>
      <w:lvlJc w:val="left"/>
      <w:pPr>
        <w:ind w:left="4335" w:hanging="360"/>
      </w:pPr>
      <w:rPr>
        <w:rFonts w:ascii="Courier New" w:eastAsia="Courier New" w:hAnsi="Courier New" w:cs="Courier New"/>
      </w:rPr>
    </w:lvl>
    <w:lvl w:ilvl="5">
      <w:start w:val="1"/>
      <w:numFmt w:val="bullet"/>
      <w:lvlText w:val="▪"/>
      <w:lvlJc w:val="left"/>
      <w:pPr>
        <w:ind w:left="5055" w:hanging="360"/>
      </w:pPr>
      <w:rPr>
        <w:rFonts w:ascii="Noto Sans Symbols" w:eastAsia="Noto Sans Symbols" w:hAnsi="Noto Sans Symbols" w:cs="Noto Sans Symbols"/>
      </w:rPr>
    </w:lvl>
    <w:lvl w:ilvl="6">
      <w:start w:val="1"/>
      <w:numFmt w:val="bullet"/>
      <w:lvlText w:val="●"/>
      <w:lvlJc w:val="left"/>
      <w:pPr>
        <w:ind w:left="5775" w:hanging="360"/>
      </w:pPr>
      <w:rPr>
        <w:rFonts w:ascii="Noto Sans Symbols" w:eastAsia="Noto Sans Symbols" w:hAnsi="Noto Sans Symbols" w:cs="Noto Sans Symbols"/>
      </w:rPr>
    </w:lvl>
    <w:lvl w:ilvl="7">
      <w:start w:val="1"/>
      <w:numFmt w:val="bullet"/>
      <w:lvlText w:val="o"/>
      <w:lvlJc w:val="left"/>
      <w:pPr>
        <w:ind w:left="6495" w:hanging="360"/>
      </w:pPr>
      <w:rPr>
        <w:rFonts w:ascii="Courier New" w:eastAsia="Courier New" w:hAnsi="Courier New" w:cs="Courier New"/>
      </w:rPr>
    </w:lvl>
    <w:lvl w:ilvl="8">
      <w:start w:val="1"/>
      <w:numFmt w:val="bullet"/>
      <w:lvlText w:val="▪"/>
      <w:lvlJc w:val="left"/>
      <w:pPr>
        <w:ind w:left="7215" w:hanging="360"/>
      </w:pPr>
      <w:rPr>
        <w:rFonts w:ascii="Noto Sans Symbols" w:eastAsia="Noto Sans Symbols" w:hAnsi="Noto Sans Symbols" w:cs="Noto Sans Symbols"/>
      </w:rPr>
    </w:lvl>
  </w:abstractNum>
  <w:abstractNum w:abstractNumId="4" w15:restartNumberingAfterBreak="0">
    <w:nsid w:val="25543860"/>
    <w:multiLevelType w:val="multilevel"/>
    <w:tmpl w:val="0FD26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025986"/>
    <w:multiLevelType w:val="multilevel"/>
    <w:tmpl w:val="7EE22E22"/>
    <w:lvl w:ilvl="0">
      <w:start w:val="1"/>
      <w:numFmt w:val="bullet"/>
      <w:lvlText w:val="●"/>
      <w:lvlJc w:val="left"/>
      <w:pPr>
        <w:ind w:left="381" w:hanging="360"/>
      </w:pPr>
      <w:rPr>
        <w:rFonts w:ascii="Noto Sans Symbols" w:eastAsia="Noto Sans Symbols" w:hAnsi="Noto Sans Symbols" w:cs="Noto Sans Symbols"/>
        <w:color w:val="000000"/>
      </w:rPr>
    </w:lvl>
    <w:lvl w:ilvl="1">
      <w:start w:val="1"/>
      <w:numFmt w:val="bullet"/>
      <w:lvlText w:val="o"/>
      <w:lvlJc w:val="left"/>
      <w:pPr>
        <w:ind w:left="1101" w:hanging="360"/>
      </w:pPr>
      <w:rPr>
        <w:rFonts w:ascii="Courier New" w:eastAsia="Courier New" w:hAnsi="Courier New" w:cs="Courier New"/>
      </w:rPr>
    </w:lvl>
    <w:lvl w:ilvl="2">
      <w:start w:val="1"/>
      <w:numFmt w:val="bullet"/>
      <w:lvlText w:val="▪"/>
      <w:lvlJc w:val="left"/>
      <w:pPr>
        <w:ind w:left="1821" w:hanging="360"/>
      </w:pPr>
      <w:rPr>
        <w:rFonts w:ascii="Noto Sans Symbols" w:eastAsia="Noto Sans Symbols" w:hAnsi="Noto Sans Symbols" w:cs="Noto Sans Symbols"/>
      </w:rPr>
    </w:lvl>
    <w:lvl w:ilvl="3">
      <w:start w:val="1"/>
      <w:numFmt w:val="bullet"/>
      <w:lvlText w:val="●"/>
      <w:lvlJc w:val="left"/>
      <w:pPr>
        <w:ind w:left="2541" w:hanging="360"/>
      </w:pPr>
      <w:rPr>
        <w:rFonts w:ascii="Noto Sans Symbols" w:eastAsia="Noto Sans Symbols" w:hAnsi="Noto Sans Symbols" w:cs="Noto Sans Symbols"/>
      </w:rPr>
    </w:lvl>
    <w:lvl w:ilvl="4">
      <w:start w:val="1"/>
      <w:numFmt w:val="bullet"/>
      <w:lvlText w:val="o"/>
      <w:lvlJc w:val="left"/>
      <w:pPr>
        <w:ind w:left="3261" w:hanging="360"/>
      </w:pPr>
      <w:rPr>
        <w:rFonts w:ascii="Courier New" w:eastAsia="Courier New" w:hAnsi="Courier New" w:cs="Courier New"/>
      </w:rPr>
    </w:lvl>
    <w:lvl w:ilvl="5">
      <w:start w:val="1"/>
      <w:numFmt w:val="bullet"/>
      <w:lvlText w:val="▪"/>
      <w:lvlJc w:val="left"/>
      <w:pPr>
        <w:ind w:left="3981" w:hanging="360"/>
      </w:pPr>
      <w:rPr>
        <w:rFonts w:ascii="Noto Sans Symbols" w:eastAsia="Noto Sans Symbols" w:hAnsi="Noto Sans Symbols" w:cs="Noto Sans Symbols"/>
      </w:rPr>
    </w:lvl>
    <w:lvl w:ilvl="6">
      <w:start w:val="1"/>
      <w:numFmt w:val="bullet"/>
      <w:lvlText w:val="●"/>
      <w:lvlJc w:val="left"/>
      <w:pPr>
        <w:ind w:left="4701" w:hanging="360"/>
      </w:pPr>
      <w:rPr>
        <w:rFonts w:ascii="Noto Sans Symbols" w:eastAsia="Noto Sans Symbols" w:hAnsi="Noto Sans Symbols" w:cs="Noto Sans Symbols"/>
      </w:rPr>
    </w:lvl>
    <w:lvl w:ilvl="7">
      <w:start w:val="1"/>
      <w:numFmt w:val="bullet"/>
      <w:lvlText w:val="o"/>
      <w:lvlJc w:val="left"/>
      <w:pPr>
        <w:ind w:left="5421" w:hanging="360"/>
      </w:pPr>
      <w:rPr>
        <w:rFonts w:ascii="Courier New" w:eastAsia="Courier New" w:hAnsi="Courier New" w:cs="Courier New"/>
      </w:rPr>
    </w:lvl>
    <w:lvl w:ilvl="8">
      <w:start w:val="1"/>
      <w:numFmt w:val="bullet"/>
      <w:lvlText w:val="▪"/>
      <w:lvlJc w:val="left"/>
      <w:pPr>
        <w:ind w:left="6141" w:hanging="360"/>
      </w:pPr>
      <w:rPr>
        <w:rFonts w:ascii="Noto Sans Symbols" w:eastAsia="Noto Sans Symbols" w:hAnsi="Noto Sans Symbols" w:cs="Noto Sans Symbols"/>
      </w:rPr>
    </w:lvl>
  </w:abstractNum>
  <w:abstractNum w:abstractNumId="6" w15:restartNumberingAfterBreak="0">
    <w:nsid w:val="54C25FC5"/>
    <w:multiLevelType w:val="multilevel"/>
    <w:tmpl w:val="A5121694"/>
    <w:lvl w:ilvl="0">
      <w:start w:val="1"/>
      <w:numFmt w:val="bullet"/>
      <w:lvlText w:val="●"/>
      <w:lvlJc w:val="left"/>
      <w:pPr>
        <w:ind w:left="1062" w:hanging="360"/>
      </w:pPr>
      <w:rPr>
        <w:rFonts w:ascii="Noto Sans Symbols" w:eastAsia="Noto Sans Symbols" w:hAnsi="Noto Sans Symbols" w:cs="Noto Sans Symbols"/>
      </w:rPr>
    </w:lvl>
    <w:lvl w:ilvl="1">
      <w:start w:val="1"/>
      <w:numFmt w:val="bullet"/>
      <w:lvlText w:val="•"/>
      <w:lvlJc w:val="left"/>
      <w:pPr>
        <w:ind w:left="1782" w:hanging="360"/>
      </w:pPr>
      <w:rPr>
        <w:rFonts w:ascii="Cambria" w:eastAsia="Cambria" w:hAnsi="Cambria" w:cs="Cambria"/>
        <w:color w:val="000000"/>
      </w:rPr>
    </w:lvl>
    <w:lvl w:ilvl="2">
      <w:start w:val="1"/>
      <w:numFmt w:val="bullet"/>
      <w:lvlText w:val="▪"/>
      <w:lvlJc w:val="left"/>
      <w:pPr>
        <w:ind w:left="2502" w:hanging="360"/>
      </w:pPr>
      <w:rPr>
        <w:rFonts w:ascii="Noto Sans Symbols" w:eastAsia="Noto Sans Symbols" w:hAnsi="Noto Sans Symbols" w:cs="Noto Sans Symbols"/>
      </w:rPr>
    </w:lvl>
    <w:lvl w:ilvl="3">
      <w:start w:val="1"/>
      <w:numFmt w:val="bullet"/>
      <w:lvlText w:val="●"/>
      <w:lvlJc w:val="left"/>
      <w:pPr>
        <w:ind w:left="3222" w:hanging="360"/>
      </w:pPr>
      <w:rPr>
        <w:rFonts w:ascii="Noto Sans Symbols" w:eastAsia="Noto Sans Symbols" w:hAnsi="Noto Sans Symbols" w:cs="Noto Sans Symbols"/>
      </w:rPr>
    </w:lvl>
    <w:lvl w:ilvl="4">
      <w:start w:val="1"/>
      <w:numFmt w:val="bullet"/>
      <w:lvlText w:val="o"/>
      <w:lvlJc w:val="left"/>
      <w:pPr>
        <w:ind w:left="3942" w:hanging="360"/>
      </w:pPr>
      <w:rPr>
        <w:rFonts w:ascii="Courier New" w:eastAsia="Courier New" w:hAnsi="Courier New" w:cs="Courier New"/>
      </w:rPr>
    </w:lvl>
    <w:lvl w:ilvl="5">
      <w:start w:val="1"/>
      <w:numFmt w:val="bullet"/>
      <w:lvlText w:val="▪"/>
      <w:lvlJc w:val="left"/>
      <w:pPr>
        <w:ind w:left="4662" w:hanging="360"/>
      </w:pPr>
      <w:rPr>
        <w:rFonts w:ascii="Noto Sans Symbols" w:eastAsia="Noto Sans Symbols" w:hAnsi="Noto Sans Symbols" w:cs="Noto Sans Symbols"/>
      </w:rPr>
    </w:lvl>
    <w:lvl w:ilvl="6">
      <w:start w:val="1"/>
      <w:numFmt w:val="bullet"/>
      <w:lvlText w:val="●"/>
      <w:lvlJc w:val="left"/>
      <w:pPr>
        <w:ind w:left="5382" w:hanging="360"/>
      </w:pPr>
      <w:rPr>
        <w:rFonts w:ascii="Noto Sans Symbols" w:eastAsia="Noto Sans Symbols" w:hAnsi="Noto Sans Symbols" w:cs="Noto Sans Symbols"/>
      </w:rPr>
    </w:lvl>
    <w:lvl w:ilvl="7">
      <w:start w:val="1"/>
      <w:numFmt w:val="bullet"/>
      <w:lvlText w:val="o"/>
      <w:lvlJc w:val="left"/>
      <w:pPr>
        <w:ind w:left="6102" w:hanging="360"/>
      </w:pPr>
      <w:rPr>
        <w:rFonts w:ascii="Courier New" w:eastAsia="Courier New" w:hAnsi="Courier New" w:cs="Courier New"/>
      </w:rPr>
    </w:lvl>
    <w:lvl w:ilvl="8">
      <w:start w:val="1"/>
      <w:numFmt w:val="bullet"/>
      <w:lvlText w:val="▪"/>
      <w:lvlJc w:val="left"/>
      <w:pPr>
        <w:ind w:left="6822" w:hanging="360"/>
      </w:pPr>
      <w:rPr>
        <w:rFonts w:ascii="Noto Sans Symbols" w:eastAsia="Noto Sans Symbols" w:hAnsi="Noto Sans Symbols" w:cs="Noto Sans Symbols"/>
      </w:rPr>
    </w:lvl>
  </w:abstractNum>
  <w:abstractNum w:abstractNumId="7" w15:restartNumberingAfterBreak="0">
    <w:nsid w:val="566D5DED"/>
    <w:multiLevelType w:val="multilevel"/>
    <w:tmpl w:val="0E94BC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8203C1"/>
    <w:multiLevelType w:val="multilevel"/>
    <w:tmpl w:val="5E22B832"/>
    <w:lvl w:ilvl="0">
      <w:start w:val="1"/>
      <w:numFmt w:val="bullet"/>
      <w:lvlText w:val="●"/>
      <w:lvlJc w:val="left"/>
      <w:pPr>
        <w:ind w:left="381" w:hanging="360"/>
      </w:pPr>
      <w:rPr>
        <w:rFonts w:ascii="Noto Sans Symbols" w:eastAsia="Noto Sans Symbols" w:hAnsi="Noto Sans Symbols" w:cs="Noto Sans Symbols"/>
      </w:rPr>
    </w:lvl>
    <w:lvl w:ilvl="1">
      <w:start w:val="1"/>
      <w:numFmt w:val="bullet"/>
      <w:lvlText w:val="o"/>
      <w:lvlJc w:val="left"/>
      <w:pPr>
        <w:ind w:left="1101" w:hanging="360"/>
      </w:pPr>
      <w:rPr>
        <w:rFonts w:ascii="Courier New" w:eastAsia="Courier New" w:hAnsi="Courier New" w:cs="Courier New"/>
      </w:rPr>
    </w:lvl>
    <w:lvl w:ilvl="2">
      <w:start w:val="1"/>
      <w:numFmt w:val="bullet"/>
      <w:lvlText w:val="▪"/>
      <w:lvlJc w:val="left"/>
      <w:pPr>
        <w:ind w:left="1821" w:hanging="360"/>
      </w:pPr>
      <w:rPr>
        <w:rFonts w:ascii="Noto Sans Symbols" w:eastAsia="Noto Sans Symbols" w:hAnsi="Noto Sans Symbols" w:cs="Noto Sans Symbols"/>
      </w:rPr>
    </w:lvl>
    <w:lvl w:ilvl="3">
      <w:start w:val="1"/>
      <w:numFmt w:val="bullet"/>
      <w:lvlText w:val="●"/>
      <w:lvlJc w:val="left"/>
      <w:pPr>
        <w:ind w:left="2541" w:hanging="360"/>
      </w:pPr>
      <w:rPr>
        <w:rFonts w:ascii="Noto Sans Symbols" w:eastAsia="Noto Sans Symbols" w:hAnsi="Noto Sans Symbols" w:cs="Noto Sans Symbols"/>
      </w:rPr>
    </w:lvl>
    <w:lvl w:ilvl="4">
      <w:start w:val="1"/>
      <w:numFmt w:val="bullet"/>
      <w:lvlText w:val="o"/>
      <w:lvlJc w:val="left"/>
      <w:pPr>
        <w:ind w:left="3261" w:hanging="360"/>
      </w:pPr>
      <w:rPr>
        <w:rFonts w:ascii="Courier New" w:eastAsia="Courier New" w:hAnsi="Courier New" w:cs="Courier New"/>
      </w:rPr>
    </w:lvl>
    <w:lvl w:ilvl="5">
      <w:start w:val="1"/>
      <w:numFmt w:val="bullet"/>
      <w:lvlText w:val="▪"/>
      <w:lvlJc w:val="left"/>
      <w:pPr>
        <w:ind w:left="3981" w:hanging="360"/>
      </w:pPr>
      <w:rPr>
        <w:rFonts w:ascii="Noto Sans Symbols" w:eastAsia="Noto Sans Symbols" w:hAnsi="Noto Sans Symbols" w:cs="Noto Sans Symbols"/>
      </w:rPr>
    </w:lvl>
    <w:lvl w:ilvl="6">
      <w:start w:val="1"/>
      <w:numFmt w:val="bullet"/>
      <w:lvlText w:val="●"/>
      <w:lvlJc w:val="left"/>
      <w:pPr>
        <w:ind w:left="4701" w:hanging="360"/>
      </w:pPr>
      <w:rPr>
        <w:rFonts w:ascii="Noto Sans Symbols" w:eastAsia="Noto Sans Symbols" w:hAnsi="Noto Sans Symbols" w:cs="Noto Sans Symbols"/>
      </w:rPr>
    </w:lvl>
    <w:lvl w:ilvl="7">
      <w:start w:val="1"/>
      <w:numFmt w:val="bullet"/>
      <w:lvlText w:val="o"/>
      <w:lvlJc w:val="left"/>
      <w:pPr>
        <w:ind w:left="5421" w:hanging="360"/>
      </w:pPr>
      <w:rPr>
        <w:rFonts w:ascii="Courier New" w:eastAsia="Courier New" w:hAnsi="Courier New" w:cs="Courier New"/>
      </w:rPr>
    </w:lvl>
    <w:lvl w:ilvl="8">
      <w:start w:val="1"/>
      <w:numFmt w:val="bullet"/>
      <w:lvlText w:val="▪"/>
      <w:lvlJc w:val="left"/>
      <w:pPr>
        <w:ind w:left="6141" w:hanging="360"/>
      </w:pPr>
      <w:rPr>
        <w:rFonts w:ascii="Noto Sans Symbols" w:eastAsia="Noto Sans Symbols" w:hAnsi="Noto Sans Symbols" w:cs="Noto Sans Symbols"/>
      </w:rPr>
    </w:lvl>
  </w:abstractNum>
  <w:abstractNum w:abstractNumId="9" w15:restartNumberingAfterBreak="0">
    <w:nsid w:val="65D735AE"/>
    <w:multiLevelType w:val="multilevel"/>
    <w:tmpl w:val="3BD01B2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69BB6BE6"/>
    <w:multiLevelType w:val="multilevel"/>
    <w:tmpl w:val="701E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2337AE"/>
    <w:multiLevelType w:val="multilevel"/>
    <w:tmpl w:val="9E907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103FC5"/>
    <w:multiLevelType w:val="multilevel"/>
    <w:tmpl w:val="63147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2359883">
    <w:abstractNumId w:val="5"/>
  </w:num>
  <w:num w:numId="2" w16cid:durableId="715735326">
    <w:abstractNumId w:val="8"/>
  </w:num>
  <w:num w:numId="3" w16cid:durableId="626207602">
    <w:abstractNumId w:val="3"/>
  </w:num>
  <w:num w:numId="4" w16cid:durableId="2121365396">
    <w:abstractNumId w:val="1"/>
  </w:num>
  <w:num w:numId="5" w16cid:durableId="196626371">
    <w:abstractNumId w:val="9"/>
  </w:num>
  <w:num w:numId="6" w16cid:durableId="450978031">
    <w:abstractNumId w:val="6"/>
  </w:num>
  <w:num w:numId="7" w16cid:durableId="122038365">
    <w:abstractNumId w:val="12"/>
  </w:num>
  <w:num w:numId="8" w16cid:durableId="1135681268">
    <w:abstractNumId w:val="2"/>
  </w:num>
  <w:num w:numId="9" w16cid:durableId="772556477">
    <w:abstractNumId w:val="4"/>
  </w:num>
  <w:num w:numId="10" w16cid:durableId="1500002146">
    <w:abstractNumId w:val="0"/>
  </w:num>
  <w:num w:numId="11" w16cid:durableId="1489906839">
    <w:abstractNumId w:val="7"/>
  </w:num>
  <w:num w:numId="12" w16cid:durableId="2011831840">
    <w:abstractNumId w:val="10"/>
  </w:num>
  <w:num w:numId="13" w16cid:durableId="4022151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E12"/>
    <w:rsid w:val="00043FC7"/>
    <w:rsid w:val="000C2E12"/>
    <w:rsid w:val="00174B10"/>
    <w:rsid w:val="00434868"/>
    <w:rsid w:val="00516861"/>
    <w:rsid w:val="005F29AA"/>
    <w:rsid w:val="0074153E"/>
    <w:rsid w:val="007F72BA"/>
    <w:rsid w:val="008A3E46"/>
    <w:rsid w:val="00956F78"/>
    <w:rsid w:val="009D4F39"/>
    <w:rsid w:val="00AB3957"/>
    <w:rsid w:val="00B06A3B"/>
    <w:rsid w:val="00B33260"/>
    <w:rsid w:val="00E31832"/>
    <w:rsid w:val="00F720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EDF22"/>
  <w15:docId w15:val="{53650029-4AB2-494A-B17B-E01A4967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NormalnyWeb">
    <w:name w:val="Normal (Web)"/>
    <w:basedOn w:val="Normalny"/>
    <w:uiPriority w:val="99"/>
    <w:semiHidden/>
    <w:unhideWhenUsed/>
    <w:rsid w:val="005F29AA"/>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styleId="Pogrubienie">
    <w:name w:val="Strong"/>
    <w:basedOn w:val="Domylnaczcionkaakapitu"/>
    <w:uiPriority w:val="22"/>
    <w:qFormat/>
    <w:rsid w:val="005F29AA"/>
    <w:rPr>
      <w:b/>
      <w:bCs/>
    </w:rPr>
  </w:style>
  <w:style w:type="character" w:customStyle="1" w:styleId="apple-converted-space">
    <w:name w:val="apple-converted-space"/>
    <w:basedOn w:val="Domylnaczcionkaakapitu"/>
    <w:rsid w:val="005F29AA"/>
  </w:style>
  <w:style w:type="character" w:styleId="Hipercze">
    <w:name w:val="Hyperlink"/>
    <w:basedOn w:val="Domylnaczcionkaakapitu"/>
    <w:uiPriority w:val="99"/>
    <w:unhideWhenUsed/>
    <w:rsid w:val="005F29AA"/>
    <w:rPr>
      <w:color w:val="0000FF"/>
      <w:u w:val="single"/>
    </w:rPr>
  </w:style>
  <w:style w:type="character" w:styleId="Nierozpoznanawzmianka">
    <w:name w:val="Unresolved Mention"/>
    <w:basedOn w:val="Domylnaczcionkaakapitu"/>
    <w:uiPriority w:val="99"/>
    <w:semiHidden/>
    <w:unhideWhenUsed/>
    <w:rsid w:val="00956F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716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ciencereligiondialogue.org/resources/" TargetMode="External"/><Relationship Id="rId3" Type="http://schemas.openxmlformats.org/officeDocument/2006/relationships/styles" Target="styles.xml"/><Relationship Id="rId7" Type="http://schemas.openxmlformats.org/officeDocument/2006/relationships/hyperlink" Target="https://www.eclasproject.org/science-for-seminar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iotr.roszak@umk.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UASvbeuGG0Bvrz/UlFOHsiflMA==">CgMxLjA4AHIhMWtPbUpkQ0pLbGgxZTZnelRjcURaSjhIeDdlTEtRMVNS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1117</Words>
  <Characters>6764</Characters>
  <Application>Microsoft Office Word</Application>
  <DocSecurity>0</DocSecurity>
  <Lines>127</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Piotr Roszak</cp:lastModifiedBy>
  <cp:revision>6</cp:revision>
  <dcterms:created xsi:type="dcterms:W3CDTF">2024-10-05T17:16:00Z</dcterms:created>
  <dcterms:modified xsi:type="dcterms:W3CDTF">2024-11-25T11:14:00Z</dcterms:modified>
</cp:coreProperties>
</file>